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77329B" w14:textId="09592135" w:rsidR="007A648F" w:rsidRPr="00657812" w:rsidRDefault="007A648F" w:rsidP="007A648F">
      <w:pPr>
        <w:autoSpaceDE w:val="0"/>
        <w:autoSpaceDN w:val="0"/>
        <w:adjustRightInd w:val="0"/>
        <w:spacing w:after="0" w:line="240" w:lineRule="auto"/>
        <w:jc w:val="both"/>
        <w:rPr>
          <w:rFonts w:ascii="Arial" w:hAnsi="Arial" w:cs="Arial"/>
          <w:b/>
          <w:bCs/>
        </w:rPr>
      </w:pPr>
      <w:r w:rsidRPr="00657812">
        <w:rPr>
          <w:rFonts w:ascii="Arial" w:hAnsi="Arial" w:cs="Arial"/>
          <w:b/>
          <w:bCs/>
        </w:rPr>
        <w:t>Decreto</w:t>
      </w:r>
      <w:r>
        <w:rPr>
          <w:rFonts w:ascii="Arial" w:hAnsi="Arial" w:cs="Arial"/>
          <w:b/>
          <w:bCs/>
        </w:rPr>
        <w:t xml:space="preserve"> ../2</w:t>
      </w:r>
      <w:r w:rsidRPr="00657812">
        <w:rPr>
          <w:rFonts w:ascii="Arial" w:hAnsi="Arial" w:cs="Arial"/>
          <w:b/>
          <w:bCs/>
        </w:rPr>
        <w:t xml:space="preserve">020, de .. de ….., por el que se regula el concierto social para la gestión de servicios sociales </w:t>
      </w:r>
      <w:r w:rsidR="00A12724">
        <w:rPr>
          <w:rFonts w:ascii="Arial" w:hAnsi="Arial" w:cs="Arial"/>
          <w:b/>
          <w:bCs/>
        </w:rPr>
        <w:t xml:space="preserve">y atención </w:t>
      </w:r>
      <w:r w:rsidRPr="00657812">
        <w:rPr>
          <w:rFonts w:ascii="Arial" w:hAnsi="Arial" w:cs="Arial"/>
          <w:b/>
          <w:bCs/>
        </w:rPr>
        <w:t xml:space="preserve">a las personas </w:t>
      </w:r>
      <w:r w:rsidR="00A12724">
        <w:rPr>
          <w:rFonts w:ascii="Arial" w:hAnsi="Arial" w:cs="Arial"/>
          <w:b/>
          <w:bCs/>
        </w:rPr>
        <w:t xml:space="preserve">en situación de dependencia </w:t>
      </w:r>
      <w:r w:rsidRPr="00657812">
        <w:rPr>
          <w:rFonts w:ascii="Arial" w:hAnsi="Arial" w:cs="Arial"/>
          <w:b/>
          <w:bCs/>
        </w:rPr>
        <w:t xml:space="preserve">en Castilla-La Mancha. </w:t>
      </w:r>
    </w:p>
    <w:p w14:paraId="2BA70E8A" w14:textId="77777777" w:rsidR="007A648F" w:rsidRPr="00657812" w:rsidRDefault="007A648F" w:rsidP="007A648F">
      <w:pPr>
        <w:autoSpaceDE w:val="0"/>
        <w:autoSpaceDN w:val="0"/>
        <w:adjustRightInd w:val="0"/>
        <w:spacing w:after="0" w:line="240" w:lineRule="auto"/>
        <w:jc w:val="both"/>
        <w:rPr>
          <w:rFonts w:ascii="Arial" w:hAnsi="Arial" w:cs="Arial"/>
        </w:rPr>
      </w:pPr>
    </w:p>
    <w:p w14:paraId="7A2FD610" w14:textId="77777777" w:rsidR="007A648F" w:rsidRPr="00657812" w:rsidRDefault="007A648F" w:rsidP="007A648F">
      <w:pPr>
        <w:autoSpaceDE w:val="0"/>
        <w:autoSpaceDN w:val="0"/>
        <w:adjustRightInd w:val="0"/>
        <w:spacing w:after="0" w:line="240" w:lineRule="auto"/>
        <w:jc w:val="both"/>
        <w:rPr>
          <w:rFonts w:ascii="Arial" w:hAnsi="Arial" w:cs="Arial"/>
          <w:b/>
          <w:u w:val="single"/>
        </w:rPr>
      </w:pPr>
      <w:r w:rsidRPr="00657812">
        <w:rPr>
          <w:rFonts w:ascii="Arial" w:hAnsi="Arial" w:cs="Arial"/>
          <w:b/>
          <w:u w:val="single"/>
        </w:rPr>
        <w:t>ÍNDICE</w:t>
      </w:r>
    </w:p>
    <w:p w14:paraId="183416AE" w14:textId="77777777" w:rsidR="007A648F" w:rsidRPr="00657812" w:rsidRDefault="007A648F" w:rsidP="007A648F">
      <w:pPr>
        <w:autoSpaceDE w:val="0"/>
        <w:autoSpaceDN w:val="0"/>
        <w:adjustRightInd w:val="0"/>
        <w:spacing w:after="0" w:line="240" w:lineRule="auto"/>
        <w:jc w:val="both"/>
        <w:rPr>
          <w:rFonts w:ascii="Arial" w:hAnsi="Arial" w:cs="Arial"/>
        </w:rPr>
      </w:pPr>
    </w:p>
    <w:p w14:paraId="1B65075A" w14:textId="45CA488F" w:rsidR="007A648F" w:rsidRPr="00193B0F" w:rsidRDefault="005A083D" w:rsidP="007A648F">
      <w:pPr>
        <w:autoSpaceDE w:val="0"/>
        <w:autoSpaceDN w:val="0"/>
        <w:adjustRightInd w:val="0"/>
        <w:spacing w:after="0" w:line="240" w:lineRule="auto"/>
        <w:jc w:val="both"/>
        <w:rPr>
          <w:rFonts w:ascii="Arial" w:hAnsi="Arial" w:cs="Arial"/>
          <w:b/>
        </w:rPr>
      </w:pPr>
      <w:r>
        <w:rPr>
          <w:rFonts w:ascii="Arial" w:hAnsi="Arial" w:cs="Arial"/>
        </w:rPr>
        <w:t>CAPÍTULO I.</w:t>
      </w:r>
      <w:r w:rsidR="007A648F" w:rsidRPr="00193B0F">
        <w:rPr>
          <w:rFonts w:ascii="Arial" w:hAnsi="Arial" w:cs="Arial"/>
          <w:b/>
        </w:rPr>
        <w:t xml:space="preserve"> Disposiciones generales</w:t>
      </w:r>
    </w:p>
    <w:p w14:paraId="0DD7B57B" w14:textId="77777777" w:rsidR="007A648F" w:rsidRPr="00193B0F" w:rsidRDefault="007A648F" w:rsidP="007A648F">
      <w:pPr>
        <w:autoSpaceDE w:val="0"/>
        <w:autoSpaceDN w:val="0"/>
        <w:adjustRightInd w:val="0"/>
        <w:spacing w:after="0" w:line="240" w:lineRule="auto"/>
        <w:jc w:val="both"/>
        <w:rPr>
          <w:rFonts w:ascii="Arial" w:hAnsi="Arial" w:cs="Arial"/>
        </w:rPr>
      </w:pPr>
    </w:p>
    <w:p w14:paraId="2759E27D" w14:textId="77777777" w:rsidR="007A648F" w:rsidRPr="00346712" w:rsidRDefault="007A648F" w:rsidP="007A648F">
      <w:pPr>
        <w:autoSpaceDE w:val="0"/>
        <w:autoSpaceDN w:val="0"/>
        <w:adjustRightInd w:val="0"/>
        <w:spacing w:after="0" w:line="240" w:lineRule="auto"/>
        <w:jc w:val="both"/>
        <w:rPr>
          <w:rFonts w:ascii="Arial" w:hAnsi="Arial" w:cs="Arial"/>
        </w:rPr>
      </w:pPr>
      <w:r w:rsidRPr="00346712">
        <w:rPr>
          <w:rFonts w:ascii="Arial" w:hAnsi="Arial" w:cs="Arial"/>
        </w:rPr>
        <w:t xml:space="preserve">Artículo 1. </w:t>
      </w:r>
      <w:r w:rsidRPr="005A083D">
        <w:rPr>
          <w:rFonts w:ascii="Arial" w:hAnsi="Arial" w:cs="Arial"/>
          <w:i/>
        </w:rPr>
        <w:t>Objeto del decreto y definición del concierto social.</w:t>
      </w:r>
      <w:r w:rsidRPr="00346712">
        <w:rPr>
          <w:rFonts w:ascii="Arial" w:hAnsi="Arial" w:cs="Arial"/>
        </w:rPr>
        <w:t xml:space="preserve"> </w:t>
      </w:r>
    </w:p>
    <w:p w14:paraId="3E528EBB" w14:textId="77777777" w:rsidR="007A648F" w:rsidRPr="005A083D" w:rsidRDefault="007A648F" w:rsidP="007A648F">
      <w:pPr>
        <w:autoSpaceDE w:val="0"/>
        <w:autoSpaceDN w:val="0"/>
        <w:adjustRightInd w:val="0"/>
        <w:spacing w:after="0" w:line="240" w:lineRule="auto"/>
        <w:jc w:val="both"/>
        <w:rPr>
          <w:rFonts w:ascii="Arial" w:hAnsi="Arial" w:cs="Arial"/>
          <w:i/>
        </w:rPr>
      </w:pPr>
      <w:r w:rsidRPr="00346712">
        <w:rPr>
          <w:rFonts w:ascii="Arial" w:hAnsi="Arial" w:cs="Arial"/>
        </w:rPr>
        <w:t xml:space="preserve">Artículo 2. </w:t>
      </w:r>
      <w:r w:rsidRPr="005A083D">
        <w:rPr>
          <w:rFonts w:ascii="Arial" w:hAnsi="Arial" w:cs="Arial"/>
          <w:i/>
        </w:rPr>
        <w:t>Ámbito de aplicación.</w:t>
      </w:r>
    </w:p>
    <w:p w14:paraId="003A740E" w14:textId="77777777" w:rsidR="007A648F" w:rsidRPr="005A083D" w:rsidRDefault="007A648F" w:rsidP="007A648F">
      <w:pPr>
        <w:autoSpaceDE w:val="0"/>
        <w:autoSpaceDN w:val="0"/>
        <w:adjustRightInd w:val="0"/>
        <w:spacing w:after="0" w:line="240" w:lineRule="auto"/>
        <w:jc w:val="both"/>
        <w:rPr>
          <w:rFonts w:ascii="Arial" w:hAnsi="Arial" w:cs="Arial"/>
          <w:i/>
        </w:rPr>
      </w:pPr>
      <w:r w:rsidRPr="00346712">
        <w:rPr>
          <w:rFonts w:ascii="Arial" w:hAnsi="Arial" w:cs="Arial"/>
        </w:rPr>
        <w:t xml:space="preserve">Artículo 3. </w:t>
      </w:r>
      <w:r w:rsidRPr="005A083D">
        <w:rPr>
          <w:rFonts w:ascii="Arial" w:hAnsi="Arial" w:cs="Arial"/>
          <w:i/>
        </w:rPr>
        <w:t>Definiciones.</w:t>
      </w:r>
    </w:p>
    <w:p w14:paraId="5D82E193" w14:textId="77777777" w:rsidR="007A648F" w:rsidRPr="00346712" w:rsidRDefault="007A648F" w:rsidP="007A648F">
      <w:pPr>
        <w:autoSpaceDE w:val="0"/>
        <w:autoSpaceDN w:val="0"/>
        <w:adjustRightInd w:val="0"/>
        <w:spacing w:after="0" w:line="240" w:lineRule="auto"/>
        <w:jc w:val="both"/>
        <w:rPr>
          <w:rFonts w:ascii="Arial" w:hAnsi="Arial" w:cs="Arial"/>
        </w:rPr>
      </w:pPr>
      <w:r w:rsidRPr="00346712">
        <w:rPr>
          <w:rFonts w:ascii="Arial" w:hAnsi="Arial" w:cs="Arial"/>
        </w:rPr>
        <w:t xml:space="preserve">Artículo 4. </w:t>
      </w:r>
      <w:r w:rsidRPr="005A083D">
        <w:rPr>
          <w:rFonts w:ascii="Arial" w:hAnsi="Arial" w:cs="Arial"/>
          <w:i/>
        </w:rPr>
        <w:t>Principios de la acción concertada.</w:t>
      </w:r>
    </w:p>
    <w:p w14:paraId="0114AFDB" w14:textId="77777777" w:rsidR="007A648F" w:rsidRPr="00346712" w:rsidRDefault="007A648F" w:rsidP="007A648F">
      <w:pPr>
        <w:autoSpaceDE w:val="0"/>
        <w:autoSpaceDN w:val="0"/>
        <w:adjustRightInd w:val="0"/>
        <w:spacing w:after="0" w:line="240" w:lineRule="auto"/>
        <w:jc w:val="both"/>
        <w:rPr>
          <w:rFonts w:ascii="Arial" w:hAnsi="Arial" w:cs="Arial"/>
        </w:rPr>
      </w:pPr>
    </w:p>
    <w:p w14:paraId="11AB1231" w14:textId="71A1DF51" w:rsidR="007A648F" w:rsidRPr="00193B0F" w:rsidRDefault="005A083D" w:rsidP="007A648F">
      <w:pPr>
        <w:autoSpaceDE w:val="0"/>
        <w:autoSpaceDN w:val="0"/>
        <w:adjustRightInd w:val="0"/>
        <w:spacing w:after="0" w:line="240" w:lineRule="auto"/>
        <w:jc w:val="both"/>
        <w:rPr>
          <w:rFonts w:ascii="Arial" w:hAnsi="Arial" w:cs="Arial"/>
          <w:b/>
        </w:rPr>
      </w:pPr>
      <w:r w:rsidRPr="005A083D">
        <w:rPr>
          <w:rFonts w:ascii="Arial" w:hAnsi="Arial" w:cs="Arial"/>
        </w:rPr>
        <w:t>CAPÍTULO II.</w:t>
      </w:r>
      <w:r w:rsidR="007A648F" w:rsidRPr="00193B0F">
        <w:rPr>
          <w:rFonts w:ascii="Arial" w:hAnsi="Arial" w:cs="Arial"/>
          <w:b/>
        </w:rPr>
        <w:t xml:space="preserve"> Delimitación </w:t>
      </w:r>
      <w:r>
        <w:rPr>
          <w:rFonts w:ascii="Arial" w:hAnsi="Arial" w:cs="Arial"/>
          <w:b/>
        </w:rPr>
        <w:t>del régimen de la concertación</w:t>
      </w:r>
    </w:p>
    <w:p w14:paraId="6AE5AD07" w14:textId="77777777" w:rsidR="007A648F" w:rsidRPr="00193B0F" w:rsidRDefault="007A648F" w:rsidP="007A648F">
      <w:pPr>
        <w:autoSpaceDE w:val="0"/>
        <w:autoSpaceDN w:val="0"/>
        <w:adjustRightInd w:val="0"/>
        <w:spacing w:after="0" w:line="240" w:lineRule="auto"/>
        <w:jc w:val="both"/>
        <w:rPr>
          <w:rFonts w:ascii="Arial" w:hAnsi="Arial" w:cs="Arial"/>
          <w:b/>
        </w:rPr>
      </w:pPr>
    </w:p>
    <w:p w14:paraId="082BD8F9" w14:textId="77777777" w:rsidR="007A648F" w:rsidRPr="00193B0F" w:rsidRDefault="007A648F" w:rsidP="007A648F">
      <w:pPr>
        <w:autoSpaceDE w:val="0"/>
        <w:autoSpaceDN w:val="0"/>
        <w:adjustRightInd w:val="0"/>
        <w:spacing w:after="0" w:line="240" w:lineRule="auto"/>
        <w:jc w:val="both"/>
        <w:rPr>
          <w:rFonts w:ascii="Arial" w:hAnsi="Arial" w:cs="Arial"/>
        </w:rPr>
      </w:pPr>
      <w:r w:rsidRPr="00193B0F">
        <w:rPr>
          <w:rFonts w:ascii="Arial" w:hAnsi="Arial" w:cs="Arial"/>
        </w:rPr>
        <w:t xml:space="preserve">Artículo 5. </w:t>
      </w:r>
      <w:r w:rsidRPr="005A083D">
        <w:rPr>
          <w:rFonts w:ascii="Arial" w:hAnsi="Arial" w:cs="Arial"/>
          <w:i/>
        </w:rPr>
        <w:t>Prestaciones susceptibles de acción concertada.</w:t>
      </w:r>
      <w:r w:rsidRPr="00193B0F">
        <w:rPr>
          <w:rFonts w:ascii="Arial" w:hAnsi="Arial" w:cs="Arial"/>
        </w:rPr>
        <w:t xml:space="preserve"> </w:t>
      </w:r>
    </w:p>
    <w:p w14:paraId="152F8839" w14:textId="742D0EF0" w:rsidR="007A648F" w:rsidRPr="005A083D" w:rsidRDefault="007A648F" w:rsidP="007A648F">
      <w:pPr>
        <w:autoSpaceDE w:val="0"/>
        <w:autoSpaceDN w:val="0"/>
        <w:adjustRightInd w:val="0"/>
        <w:spacing w:after="0" w:line="240" w:lineRule="auto"/>
        <w:jc w:val="both"/>
        <w:rPr>
          <w:rFonts w:ascii="Arial" w:hAnsi="Arial" w:cs="Arial"/>
          <w:i/>
        </w:rPr>
      </w:pPr>
      <w:r w:rsidRPr="00193B0F">
        <w:rPr>
          <w:rFonts w:ascii="Arial" w:hAnsi="Arial" w:cs="Arial"/>
        </w:rPr>
        <w:t xml:space="preserve">Artículo 6. </w:t>
      </w:r>
      <w:r w:rsidRPr="005A083D">
        <w:rPr>
          <w:rFonts w:ascii="Arial" w:hAnsi="Arial" w:cs="Arial"/>
          <w:i/>
        </w:rPr>
        <w:t>Requisitos exigibles a las entidades colaboradoras en la gestión de servicios sociales</w:t>
      </w:r>
      <w:r w:rsidR="00A12724" w:rsidRPr="005A083D">
        <w:rPr>
          <w:rFonts w:ascii="Arial" w:hAnsi="Arial" w:cs="Arial"/>
          <w:i/>
        </w:rPr>
        <w:t xml:space="preserve"> y atención a las </w:t>
      </w:r>
      <w:r w:rsidRPr="005A083D">
        <w:rPr>
          <w:rFonts w:ascii="Arial" w:hAnsi="Arial" w:cs="Arial"/>
          <w:i/>
        </w:rPr>
        <w:t>personas</w:t>
      </w:r>
      <w:r w:rsidR="00A12724" w:rsidRPr="005A083D">
        <w:rPr>
          <w:rFonts w:ascii="Arial" w:hAnsi="Arial" w:cs="Arial"/>
          <w:i/>
        </w:rPr>
        <w:t xml:space="preserve"> en situación de dependencia</w:t>
      </w:r>
      <w:r w:rsidRPr="005A083D">
        <w:rPr>
          <w:rFonts w:ascii="Arial" w:hAnsi="Arial" w:cs="Arial"/>
          <w:i/>
        </w:rPr>
        <w:t>.</w:t>
      </w:r>
    </w:p>
    <w:p w14:paraId="5B89BC49" w14:textId="77777777" w:rsidR="007A648F" w:rsidRDefault="007A648F" w:rsidP="007A648F">
      <w:pPr>
        <w:pStyle w:val="Prrafodelista"/>
        <w:spacing w:after="0" w:line="240" w:lineRule="auto"/>
        <w:ind w:left="0"/>
        <w:jc w:val="both"/>
        <w:rPr>
          <w:rFonts w:ascii="Arial" w:hAnsi="Arial" w:cs="Arial"/>
        </w:rPr>
      </w:pPr>
      <w:r w:rsidRPr="00193B0F">
        <w:rPr>
          <w:rFonts w:ascii="Arial" w:hAnsi="Arial" w:cs="Arial"/>
        </w:rPr>
        <w:t xml:space="preserve">Artículo 7. </w:t>
      </w:r>
      <w:r w:rsidRPr="005A083D">
        <w:rPr>
          <w:rFonts w:ascii="Arial" w:hAnsi="Arial" w:cs="Arial"/>
          <w:i/>
        </w:rPr>
        <w:t>Prohibiciones para concertar.</w:t>
      </w:r>
      <w:r w:rsidRPr="00193B0F">
        <w:rPr>
          <w:rFonts w:ascii="Arial" w:hAnsi="Arial" w:cs="Arial"/>
        </w:rPr>
        <w:t xml:space="preserve"> </w:t>
      </w:r>
    </w:p>
    <w:p w14:paraId="4E092498" w14:textId="2DC25F18" w:rsidR="007A648F" w:rsidRPr="005A083D" w:rsidRDefault="007A648F" w:rsidP="007A648F">
      <w:pPr>
        <w:autoSpaceDE w:val="0"/>
        <w:autoSpaceDN w:val="0"/>
        <w:adjustRightInd w:val="0"/>
        <w:spacing w:after="0" w:line="240" w:lineRule="auto"/>
        <w:jc w:val="both"/>
        <w:rPr>
          <w:rFonts w:ascii="Arial" w:hAnsi="Arial" w:cs="Arial"/>
          <w:i/>
        </w:rPr>
      </w:pPr>
      <w:r w:rsidRPr="00346712">
        <w:rPr>
          <w:rFonts w:ascii="Arial" w:hAnsi="Arial" w:cs="Arial"/>
        </w:rPr>
        <w:t xml:space="preserve">Artículo 8. </w:t>
      </w:r>
      <w:r w:rsidRPr="005A083D">
        <w:rPr>
          <w:rFonts w:ascii="Arial" w:hAnsi="Arial" w:cs="Arial"/>
          <w:i/>
        </w:rPr>
        <w:t>Tipos de conciertos sociales.</w:t>
      </w:r>
    </w:p>
    <w:p w14:paraId="4FCDC085" w14:textId="77777777" w:rsidR="007A648F" w:rsidRPr="00193B0F" w:rsidRDefault="007A648F" w:rsidP="007A648F">
      <w:pPr>
        <w:autoSpaceDE w:val="0"/>
        <w:autoSpaceDN w:val="0"/>
        <w:adjustRightInd w:val="0"/>
        <w:spacing w:after="0" w:line="240" w:lineRule="auto"/>
        <w:jc w:val="both"/>
        <w:rPr>
          <w:rFonts w:ascii="Arial" w:hAnsi="Arial" w:cs="Arial"/>
        </w:rPr>
      </w:pPr>
    </w:p>
    <w:p w14:paraId="235F9E56" w14:textId="76470535" w:rsidR="007A648F" w:rsidRPr="00193B0F" w:rsidRDefault="005A083D" w:rsidP="007A648F">
      <w:pPr>
        <w:spacing w:after="0" w:line="240" w:lineRule="auto"/>
        <w:jc w:val="both"/>
        <w:rPr>
          <w:rFonts w:ascii="Arial" w:hAnsi="Arial" w:cs="Arial"/>
          <w:b/>
        </w:rPr>
      </w:pPr>
      <w:r>
        <w:rPr>
          <w:rFonts w:ascii="Arial" w:hAnsi="Arial" w:cs="Arial"/>
        </w:rPr>
        <w:t>CAPÍTULO III.</w:t>
      </w:r>
      <w:r>
        <w:rPr>
          <w:rFonts w:ascii="Arial" w:hAnsi="Arial" w:cs="Arial"/>
          <w:b/>
        </w:rPr>
        <w:t xml:space="preserve"> Procedimiento de concertación</w:t>
      </w:r>
    </w:p>
    <w:p w14:paraId="264A11ED" w14:textId="77777777" w:rsidR="007A648F" w:rsidRPr="00C54862" w:rsidRDefault="007A648F" w:rsidP="007A648F">
      <w:pPr>
        <w:pStyle w:val="Prrafodelista"/>
        <w:spacing w:after="0" w:line="240" w:lineRule="auto"/>
        <w:ind w:left="0"/>
        <w:jc w:val="both"/>
        <w:rPr>
          <w:rFonts w:ascii="Arial" w:hAnsi="Arial" w:cs="Arial"/>
          <w:strike/>
          <w:color w:val="FF0000"/>
        </w:rPr>
      </w:pPr>
    </w:p>
    <w:p w14:paraId="029E6BEC" w14:textId="77777777" w:rsidR="007A648F" w:rsidRPr="005A083D" w:rsidRDefault="007A648F" w:rsidP="007A648F">
      <w:pPr>
        <w:pStyle w:val="Prrafodelista"/>
        <w:spacing w:after="0" w:line="240" w:lineRule="auto"/>
        <w:ind w:left="0"/>
        <w:jc w:val="both"/>
        <w:rPr>
          <w:rFonts w:ascii="Arial" w:hAnsi="Arial" w:cs="Arial"/>
          <w:i/>
        </w:rPr>
      </w:pPr>
      <w:r w:rsidRPr="00193B0F">
        <w:rPr>
          <w:rFonts w:ascii="Arial" w:hAnsi="Arial" w:cs="Arial"/>
        </w:rPr>
        <w:t xml:space="preserve">Artículo 9. </w:t>
      </w:r>
      <w:r w:rsidRPr="005A083D">
        <w:rPr>
          <w:rFonts w:ascii="Arial" w:hAnsi="Arial" w:cs="Arial"/>
          <w:i/>
        </w:rPr>
        <w:t xml:space="preserve">Iniciación del procedimiento. </w:t>
      </w:r>
    </w:p>
    <w:p w14:paraId="129EE067" w14:textId="77777777" w:rsidR="007A648F" w:rsidRPr="00193B0F" w:rsidRDefault="007A648F" w:rsidP="007A648F">
      <w:pPr>
        <w:pStyle w:val="Prrafodelista"/>
        <w:spacing w:after="0" w:line="240" w:lineRule="auto"/>
        <w:ind w:left="0"/>
        <w:jc w:val="both"/>
        <w:rPr>
          <w:rFonts w:ascii="Arial" w:hAnsi="Arial" w:cs="Arial"/>
        </w:rPr>
      </w:pPr>
      <w:r w:rsidRPr="00193B0F">
        <w:rPr>
          <w:rFonts w:ascii="Arial" w:hAnsi="Arial" w:cs="Arial"/>
        </w:rPr>
        <w:t xml:space="preserve">Artículo 10. </w:t>
      </w:r>
      <w:r w:rsidRPr="005A083D">
        <w:rPr>
          <w:rFonts w:ascii="Arial" w:hAnsi="Arial" w:cs="Arial"/>
          <w:i/>
        </w:rPr>
        <w:t>Bases de convocatoria.</w:t>
      </w:r>
      <w:r w:rsidRPr="00193B0F">
        <w:rPr>
          <w:rFonts w:ascii="Arial" w:hAnsi="Arial" w:cs="Arial"/>
        </w:rPr>
        <w:t xml:space="preserve"> </w:t>
      </w:r>
    </w:p>
    <w:p w14:paraId="74139494" w14:textId="77777777" w:rsidR="007A648F" w:rsidRPr="00193B0F" w:rsidRDefault="007A648F" w:rsidP="007A648F">
      <w:pPr>
        <w:pStyle w:val="Prrafodelista"/>
        <w:spacing w:after="0" w:line="240" w:lineRule="auto"/>
        <w:ind w:left="0"/>
        <w:jc w:val="both"/>
        <w:rPr>
          <w:rFonts w:ascii="Arial" w:hAnsi="Arial" w:cs="Arial"/>
        </w:rPr>
      </w:pPr>
      <w:r w:rsidRPr="00193B0F">
        <w:rPr>
          <w:rFonts w:ascii="Arial" w:hAnsi="Arial" w:cs="Arial"/>
        </w:rPr>
        <w:t xml:space="preserve">Artículo 11. </w:t>
      </w:r>
      <w:r w:rsidRPr="005A083D">
        <w:rPr>
          <w:rFonts w:ascii="Arial" w:hAnsi="Arial" w:cs="Arial"/>
          <w:i/>
        </w:rPr>
        <w:t>Criterios de selección.</w:t>
      </w:r>
      <w:r>
        <w:rPr>
          <w:rFonts w:ascii="Arial" w:hAnsi="Arial" w:cs="Arial"/>
        </w:rPr>
        <w:t xml:space="preserve"> </w:t>
      </w:r>
    </w:p>
    <w:p w14:paraId="2E37D559" w14:textId="77777777" w:rsidR="007A648F" w:rsidRPr="00193B0F" w:rsidRDefault="007A648F" w:rsidP="007A648F">
      <w:pPr>
        <w:pStyle w:val="Prrafodelista"/>
        <w:spacing w:after="0" w:line="240" w:lineRule="auto"/>
        <w:ind w:left="0"/>
        <w:jc w:val="both"/>
        <w:rPr>
          <w:rFonts w:ascii="Arial" w:hAnsi="Arial" w:cs="Arial"/>
        </w:rPr>
      </w:pPr>
      <w:r w:rsidRPr="00193B0F">
        <w:rPr>
          <w:rFonts w:ascii="Arial" w:hAnsi="Arial" w:cs="Arial"/>
        </w:rPr>
        <w:t xml:space="preserve">Artículo 12. </w:t>
      </w:r>
      <w:r w:rsidRPr="005A083D">
        <w:rPr>
          <w:rFonts w:ascii="Arial" w:hAnsi="Arial" w:cs="Arial"/>
          <w:i/>
        </w:rPr>
        <w:t>Solicitudes.</w:t>
      </w:r>
      <w:r>
        <w:rPr>
          <w:rFonts w:ascii="Arial" w:hAnsi="Arial" w:cs="Arial"/>
        </w:rPr>
        <w:t xml:space="preserve">    </w:t>
      </w:r>
    </w:p>
    <w:p w14:paraId="2F007A3F" w14:textId="77777777" w:rsidR="007A648F" w:rsidRPr="00193B0F" w:rsidRDefault="007A648F" w:rsidP="007A648F">
      <w:pPr>
        <w:pStyle w:val="Prrafodelista"/>
        <w:spacing w:after="0" w:line="240" w:lineRule="auto"/>
        <w:ind w:left="0"/>
        <w:jc w:val="both"/>
        <w:rPr>
          <w:rFonts w:ascii="Arial" w:hAnsi="Arial" w:cs="Arial"/>
        </w:rPr>
      </w:pPr>
      <w:r w:rsidRPr="00193B0F">
        <w:rPr>
          <w:rFonts w:ascii="Arial" w:hAnsi="Arial" w:cs="Arial"/>
        </w:rPr>
        <w:t xml:space="preserve">Artículo 13. </w:t>
      </w:r>
      <w:r w:rsidRPr="005A083D">
        <w:rPr>
          <w:rFonts w:ascii="Arial" w:hAnsi="Arial" w:cs="Arial"/>
          <w:i/>
        </w:rPr>
        <w:t>La comisión de valoración.</w:t>
      </w:r>
      <w:r w:rsidRPr="00193B0F">
        <w:rPr>
          <w:rFonts w:ascii="Arial" w:hAnsi="Arial" w:cs="Arial"/>
        </w:rPr>
        <w:t xml:space="preserve"> </w:t>
      </w:r>
    </w:p>
    <w:p w14:paraId="405E7E3B" w14:textId="77777777" w:rsidR="007A648F" w:rsidRPr="005A083D" w:rsidRDefault="007A648F" w:rsidP="007A648F">
      <w:pPr>
        <w:pStyle w:val="Prrafodelista"/>
        <w:spacing w:after="0" w:line="240" w:lineRule="auto"/>
        <w:ind w:left="0"/>
        <w:jc w:val="both"/>
        <w:rPr>
          <w:rFonts w:ascii="Arial" w:hAnsi="Arial" w:cs="Arial"/>
          <w:i/>
        </w:rPr>
      </w:pPr>
      <w:r w:rsidRPr="00193B0F">
        <w:rPr>
          <w:rFonts w:ascii="Arial" w:hAnsi="Arial" w:cs="Arial"/>
        </w:rPr>
        <w:t xml:space="preserve">Artículo 14. </w:t>
      </w:r>
      <w:r w:rsidRPr="005A083D">
        <w:rPr>
          <w:rFonts w:ascii="Arial" w:hAnsi="Arial" w:cs="Arial"/>
          <w:i/>
        </w:rPr>
        <w:t xml:space="preserve">Instrucción del procedimiento. </w:t>
      </w:r>
    </w:p>
    <w:p w14:paraId="041D71E2" w14:textId="77777777" w:rsidR="007A648F" w:rsidRPr="00193B0F" w:rsidRDefault="007A648F" w:rsidP="007A648F">
      <w:pPr>
        <w:pStyle w:val="Prrafodelista"/>
        <w:spacing w:after="0" w:line="240" w:lineRule="auto"/>
        <w:ind w:left="0"/>
        <w:jc w:val="both"/>
        <w:rPr>
          <w:rFonts w:ascii="Arial" w:hAnsi="Arial" w:cs="Arial"/>
        </w:rPr>
      </w:pPr>
      <w:r w:rsidRPr="00193B0F">
        <w:rPr>
          <w:rFonts w:ascii="Arial" w:hAnsi="Arial" w:cs="Arial"/>
        </w:rPr>
        <w:t xml:space="preserve">Artículo 15. </w:t>
      </w:r>
      <w:r w:rsidRPr="005A083D">
        <w:rPr>
          <w:rFonts w:ascii="Arial" w:hAnsi="Arial" w:cs="Arial"/>
          <w:i/>
        </w:rPr>
        <w:t>Finalización del procedimiento</w:t>
      </w:r>
      <w:r>
        <w:rPr>
          <w:rFonts w:ascii="Arial" w:hAnsi="Arial" w:cs="Arial"/>
        </w:rPr>
        <w:t>.</w:t>
      </w:r>
      <w:r w:rsidRPr="00193B0F">
        <w:rPr>
          <w:rFonts w:ascii="Arial" w:hAnsi="Arial" w:cs="Arial"/>
        </w:rPr>
        <w:t xml:space="preserve"> </w:t>
      </w:r>
    </w:p>
    <w:p w14:paraId="78A69369" w14:textId="77777777" w:rsidR="007A648F" w:rsidRPr="005A083D" w:rsidRDefault="007A648F" w:rsidP="007A648F">
      <w:pPr>
        <w:spacing w:after="0" w:line="240" w:lineRule="auto"/>
        <w:jc w:val="both"/>
        <w:rPr>
          <w:rFonts w:ascii="Arial" w:hAnsi="Arial" w:cs="Arial"/>
          <w:i/>
        </w:rPr>
      </w:pPr>
      <w:r w:rsidRPr="00193B0F">
        <w:rPr>
          <w:rFonts w:ascii="Arial" w:hAnsi="Arial" w:cs="Arial"/>
        </w:rPr>
        <w:t xml:space="preserve">Artículo 16. </w:t>
      </w:r>
      <w:r w:rsidRPr="005A083D">
        <w:rPr>
          <w:rFonts w:ascii="Arial" w:hAnsi="Arial" w:cs="Arial"/>
          <w:i/>
        </w:rPr>
        <w:t xml:space="preserve">Acuerdos de acción concertada. </w:t>
      </w:r>
    </w:p>
    <w:p w14:paraId="297218B5" w14:textId="77777777" w:rsidR="007A648F" w:rsidRPr="00193B0F" w:rsidRDefault="007A648F" w:rsidP="007A648F">
      <w:pPr>
        <w:spacing w:after="0" w:line="240" w:lineRule="auto"/>
        <w:jc w:val="both"/>
        <w:rPr>
          <w:rFonts w:ascii="Arial" w:hAnsi="Arial" w:cs="Arial"/>
        </w:rPr>
      </w:pPr>
      <w:r w:rsidRPr="00193B0F">
        <w:rPr>
          <w:rFonts w:ascii="Arial" w:hAnsi="Arial" w:cs="Arial"/>
        </w:rPr>
        <w:t xml:space="preserve">Artículo 17. </w:t>
      </w:r>
      <w:r w:rsidRPr="005A083D">
        <w:rPr>
          <w:rFonts w:ascii="Arial" w:hAnsi="Arial" w:cs="Arial"/>
          <w:i/>
        </w:rPr>
        <w:t>Financiación de la acción concertada.</w:t>
      </w:r>
      <w:r>
        <w:rPr>
          <w:rFonts w:ascii="Arial" w:hAnsi="Arial" w:cs="Arial"/>
        </w:rPr>
        <w:t xml:space="preserve"> </w:t>
      </w:r>
    </w:p>
    <w:p w14:paraId="192AB172" w14:textId="77777777" w:rsidR="007A648F" w:rsidRPr="005A083D" w:rsidRDefault="007A648F" w:rsidP="007A648F">
      <w:pPr>
        <w:spacing w:after="0" w:line="240" w:lineRule="auto"/>
        <w:jc w:val="both"/>
        <w:rPr>
          <w:rFonts w:ascii="Arial" w:hAnsi="Arial" w:cs="Arial"/>
          <w:i/>
        </w:rPr>
      </w:pPr>
      <w:r w:rsidRPr="00193B0F">
        <w:rPr>
          <w:rFonts w:ascii="Arial" w:hAnsi="Arial" w:cs="Arial"/>
        </w:rPr>
        <w:t xml:space="preserve">Artículo 18. </w:t>
      </w:r>
      <w:r w:rsidRPr="005A083D">
        <w:rPr>
          <w:rFonts w:ascii="Arial" w:hAnsi="Arial" w:cs="Arial"/>
          <w:i/>
        </w:rPr>
        <w:t>Duración, prórroga y modificación de la acción concertada.</w:t>
      </w:r>
    </w:p>
    <w:p w14:paraId="15E62627" w14:textId="77777777" w:rsidR="007A648F" w:rsidRPr="005A083D" w:rsidRDefault="007A648F" w:rsidP="007A648F">
      <w:pPr>
        <w:spacing w:after="0" w:line="240" w:lineRule="auto"/>
        <w:jc w:val="both"/>
        <w:rPr>
          <w:rFonts w:ascii="Arial" w:hAnsi="Arial" w:cs="Arial"/>
          <w:i/>
        </w:rPr>
      </w:pPr>
      <w:r w:rsidRPr="00193B0F">
        <w:rPr>
          <w:rFonts w:ascii="Arial" w:hAnsi="Arial" w:cs="Arial"/>
        </w:rPr>
        <w:t xml:space="preserve">Artículo 19. </w:t>
      </w:r>
      <w:r w:rsidRPr="005A083D">
        <w:rPr>
          <w:rFonts w:ascii="Arial" w:hAnsi="Arial" w:cs="Arial"/>
          <w:i/>
        </w:rPr>
        <w:t>Causas de extinción de la acción concertada.</w:t>
      </w:r>
    </w:p>
    <w:p w14:paraId="39526170" w14:textId="77777777" w:rsidR="007A648F" w:rsidRDefault="007A648F" w:rsidP="007A648F">
      <w:pPr>
        <w:spacing w:after="0" w:line="240" w:lineRule="auto"/>
        <w:jc w:val="both"/>
        <w:rPr>
          <w:rFonts w:ascii="Arial" w:hAnsi="Arial" w:cs="Arial"/>
        </w:rPr>
      </w:pPr>
      <w:r w:rsidRPr="00193B0F">
        <w:rPr>
          <w:rFonts w:ascii="Arial" w:hAnsi="Arial" w:cs="Arial"/>
        </w:rPr>
        <w:t xml:space="preserve">Artículo 20. </w:t>
      </w:r>
      <w:r w:rsidRPr="005A083D">
        <w:rPr>
          <w:rFonts w:ascii="Arial" w:hAnsi="Arial" w:cs="Arial"/>
          <w:i/>
        </w:rPr>
        <w:t>Procedimiento para la extinción del acuerdo de acción concertada.</w:t>
      </w:r>
    </w:p>
    <w:p w14:paraId="2870D32A" w14:textId="77777777" w:rsidR="007A648F" w:rsidRPr="005A083D" w:rsidRDefault="007A648F" w:rsidP="007A648F">
      <w:pPr>
        <w:spacing w:after="0" w:line="240" w:lineRule="auto"/>
        <w:jc w:val="both"/>
        <w:rPr>
          <w:rFonts w:ascii="Arial" w:hAnsi="Arial" w:cs="Arial"/>
          <w:i/>
        </w:rPr>
      </w:pPr>
      <w:r>
        <w:rPr>
          <w:rFonts w:ascii="Arial" w:hAnsi="Arial" w:cs="Arial"/>
        </w:rPr>
        <w:t xml:space="preserve">Artículo 21. </w:t>
      </w:r>
      <w:r w:rsidRPr="005A083D">
        <w:rPr>
          <w:rFonts w:ascii="Arial" w:hAnsi="Arial" w:cs="Arial"/>
          <w:i/>
        </w:rPr>
        <w:t>Obligaciones de las entidades concertadas.</w:t>
      </w:r>
    </w:p>
    <w:p w14:paraId="0B61C50F" w14:textId="4E829584" w:rsidR="007A648F" w:rsidRPr="005A083D" w:rsidRDefault="005A083D" w:rsidP="007A648F">
      <w:pPr>
        <w:spacing w:after="0" w:line="240" w:lineRule="auto"/>
        <w:jc w:val="both"/>
        <w:rPr>
          <w:rFonts w:ascii="Arial" w:hAnsi="Arial" w:cs="Arial"/>
          <w:i/>
        </w:rPr>
      </w:pPr>
      <w:r>
        <w:rPr>
          <w:rFonts w:ascii="Arial" w:hAnsi="Arial" w:cs="Arial"/>
        </w:rPr>
        <w:t xml:space="preserve">Artículo 22. </w:t>
      </w:r>
      <w:r w:rsidR="007A648F" w:rsidRPr="005A083D">
        <w:rPr>
          <w:rFonts w:ascii="Arial" w:hAnsi="Arial" w:cs="Arial"/>
          <w:i/>
        </w:rPr>
        <w:t>Evaluación y seguimiento de los servicios prestados mediante acción concertada.</w:t>
      </w:r>
    </w:p>
    <w:p w14:paraId="40D178E9" w14:textId="77777777" w:rsidR="007A648F" w:rsidRPr="005A083D" w:rsidRDefault="007A648F" w:rsidP="007A648F">
      <w:pPr>
        <w:spacing w:after="0" w:line="240" w:lineRule="auto"/>
        <w:jc w:val="both"/>
        <w:rPr>
          <w:rFonts w:ascii="Arial" w:hAnsi="Arial" w:cs="Arial"/>
          <w:i/>
        </w:rPr>
      </w:pPr>
      <w:r w:rsidRPr="00193B0F">
        <w:rPr>
          <w:rFonts w:ascii="Arial" w:hAnsi="Arial" w:cs="Arial"/>
        </w:rPr>
        <w:t>Artículo 2</w:t>
      </w:r>
      <w:r>
        <w:rPr>
          <w:rFonts w:ascii="Arial" w:hAnsi="Arial" w:cs="Arial"/>
        </w:rPr>
        <w:t>3</w:t>
      </w:r>
      <w:r w:rsidRPr="00193B0F">
        <w:rPr>
          <w:rFonts w:ascii="Arial" w:hAnsi="Arial" w:cs="Arial"/>
        </w:rPr>
        <w:t xml:space="preserve">. </w:t>
      </w:r>
      <w:r w:rsidRPr="005A083D">
        <w:rPr>
          <w:rFonts w:ascii="Arial" w:hAnsi="Arial" w:cs="Arial"/>
          <w:i/>
        </w:rPr>
        <w:t>Cesión de servicios concertados.</w:t>
      </w:r>
    </w:p>
    <w:p w14:paraId="3F185FC8" w14:textId="77777777" w:rsidR="007A648F" w:rsidRPr="00193B0F" w:rsidRDefault="007A648F" w:rsidP="007A648F">
      <w:pPr>
        <w:spacing w:after="0" w:line="240" w:lineRule="auto"/>
        <w:jc w:val="both"/>
        <w:rPr>
          <w:rFonts w:ascii="Arial" w:hAnsi="Arial" w:cs="Arial"/>
        </w:rPr>
      </w:pPr>
      <w:r w:rsidRPr="00193B0F">
        <w:rPr>
          <w:rFonts w:ascii="Arial" w:hAnsi="Arial" w:cs="Arial"/>
        </w:rPr>
        <w:t>Artículo 2</w:t>
      </w:r>
      <w:r>
        <w:rPr>
          <w:rFonts w:ascii="Arial" w:hAnsi="Arial" w:cs="Arial"/>
        </w:rPr>
        <w:t>4</w:t>
      </w:r>
      <w:r w:rsidRPr="00193B0F">
        <w:rPr>
          <w:rFonts w:ascii="Arial" w:hAnsi="Arial" w:cs="Arial"/>
        </w:rPr>
        <w:t xml:space="preserve">. </w:t>
      </w:r>
      <w:r w:rsidRPr="005A083D">
        <w:rPr>
          <w:rFonts w:ascii="Arial" w:hAnsi="Arial" w:cs="Arial"/>
          <w:i/>
        </w:rPr>
        <w:t>Solicitud de incorporación a conciertos vigentes.</w:t>
      </w:r>
      <w:r w:rsidRPr="00193B0F">
        <w:rPr>
          <w:rFonts w:ascii="Arial" w:hAnsi="Arial" w:cs="Arial"/>
        </w:rPr>
        <w:t xml:space="preserve"> </w:t>
      </w:r>
    </w:p>
    <w:p w14:paraId="251F4D08" w14:textId="77777777" w:rsidR="007A648F" w:rsidRPr="00193B0F" w:rsidRDefault="007A648F" w:rsidP="007A648F">
      <w:pPr>
        <w:spacing w:after="0" w:line="240" w:lineRule="auto"/>
        <w:jc w:val="both"/>
        <w:rPr>
          <w:rFonts w:ascii="Arial" w:hAnsi="Arial" w:cs="Arial"/>
        </w:rPr>
      </w:pPr>
      <w:r w:rsidRPr="00193B0F">
        <w:rPr>
          <w:rFonts w:ascii="Arial" w:hAnsi="Arial" w:cs="Arial"/>
        </w:rPr>
        <w:t>Artículo 2</w:t>
      </w:r>
      <w:r>
        <w:rPr>
          <w:rFonts w:ascii="Arial" w:hAnsi="Arial" w:cs="Arial"/>
        </w:rPr>
        <w:t>5</w:t>
      </w:r>
      <w:r w:rsidRPr="00193B0F">
        <w:rPr>
          <w:rFonts w:ascii="Arial" w:hAnsi="Arial" w:cs="Arial"/>
        </w:rPr>
        <w:t xml:space="preserve">. </w:t>
      </w:r>
      <w:r w:rsidRPr="005A083D">
        <w:rPr>
          <w:rFonts w:ascii="Arial" w:hAnsi="Arial" w:cs="Arial"/>
          <w:i/>
        </w:rPr>
        <w:t>Ámbito de los acuerdos directos de acción concertada.</w:t>
      </w:r>
    </w:p>
    <w:p w14:paraId="3CDAE96C" w14:textId="77777777" w:rsidR="007A648F" w:rsidRPr="005A083D" w:rsidRDefault="007A648F" w:rsidP="007A648F">
      <w:pPr>
        <w:spacing w:after="0" w:line="240" w:lineRule="auto"/>
        <w:jc w:val="both"/>
        <w:rPr>
          <w:rFonts w:ascii="Arial" w:hAnsi="Arial" w:cs="Arial"/>
          <w:i/>
        </w:rPr>
      </w:pPr>
      <w:r w:rsidRPr="00193B0F">
        <w:rPr>
          <w:rFonts w:ascii="Arial" w:hAnsi="Arial" w:cs="Arial"/>
        </w:rPr>
        <w:t>Artículo 2</w:t>
      </w:r>
      <w:r>
        <w:rPr>
          <w:rFonts w:ascii="Arial" w:hAnsi="Arial" w:cs="Arial"/>
        </w:rPr>
        <w:t>6</w:t>
      </w:r>
      <w:r w:rsidRPr="00193B0F">
        <w:rPr>
          <w:rFonts w:ascii="Arial" w:hAnsi="Arial" w:cs="Arial"/>
        </w:rPr>
        <w:t xml:space="preserve">. </w:t>
      </w:r>
      <w:r w:rsidRPr="005A083D">
        <w:rPr>
          <w:rFonts w:ascii="Arial" w:hAnsi="Arial" w:cs="Arial"/>
          <w:i/>
        </w:rPr>
        <w:t>Sistemas de información y protección de datos personales.</w:t>
      </w:r>
    </w:p>
    <w:p w14:paraId="3539B2F2" w14:textId="77777777" w:rsidR="007A648F" w:rsidRPr="002F5118" w:rsidRDefault="007A648F" w:rsidP="007A648F">
      <w:pPr>
        <w:spacing w:after="0" w:line="240" w:lineRule="auto"/>
        <w:jc w:val="both"/>
        <w:rPr>
          <w:rFonts w:ascii="Arial" w:hAnsi="Arial" w:cs="Arial"/>
        </w:rPr>
      </w:pPr>
      <w:r w:rsidRPr="002F5118">
        <w:rPr>
          <w:rFonts w:ascii="Arial" w:hAnsi="Arial" w:cs="Arial"/>
        </w:rPr>
        <w:t xml:space="preserve">Artículo 27. </w:t>
      </w:r>
      <w:r w:rsidRPr="005A083D">
        <w:rPr>
          <w:rFonts w:ascii="Arial" w:hAnsi="Arial" w:cs="Arial"/>
          <w:i/>
        </w:rPr>
        <w:t>Régimen sancionador.</w:t>
      </w:r>
    </w:p>
    <w:p w14:paraId="0192B82C" w14:textId="77777777" w:rsidR="007A648F" w:rsidRDefault="007A648F" w:rsidP="007A648F">
      <w:pPr>
        <w:spacing w:after="0" w:line="240" w:lineRule="auto"/>
        <w:jc w:val="both"/>
        <w:rPr>
          <w:rFonts w:ascii="Arial" w:hAnsi="Arial" w:cs="Arial"/>
        </w:rPr>
      </w:pPr>
    </w:p>
    <w:p w14:paraId="74B023AF" w14:textId="77777777" w:rsidR="007A648F" w:rsidRPr="005A083D" w:rsidRDefault="007A648F" w:rsidP="007A648F">
      <w:pPr>
        <w:spacing w:after="0" w:line="240" w:lineRule="auto"/>
        <w:jc w:val="both"/>
        <w:rPr>
          <w:rFonts w:ascii="Arial" w:hAnsi="Arial" w:cs="Arial"/>
          <w:i/>
        </w:rPr>
      </w:pPr>
      <w:r w:rsidRPr="004D137B">
        <w:rPr>
          <w:rFonts w:ascii="Arial" w:hAnsi="Arial" w:cs="Arial"/>
        </w:rPr>
        <w:t>Disposición adicional primera.</w:t>
      </w:r>
      <w:r w:rsidRPr="00657812">
        <w:rPr>
          <w:rFonts w:ascii="Arial" w:hAnsi="Arial" w:cs="Arial"/>
          <w:b/>
        </w:rPr>
        <w:t xml:space="preserve"> </w:t>
      </w:r>
      <w:r w:rsidRPr="005A083D">
        <w:rPr>
          <w:rFonts w:ascii="Arial" w:hAnsi="Arial" w:cs="Arial"/>
          <w:i/>
        </w:rPr>
        <w:t>Aplicación del régimen de acción concertada a las Administraciones públicas de ámbito local.</w:t>
      </w:r>
    </w:p>
    <w:p w14:paraId="5E80E938" w14:textId="77777777" w:rsidR="00BF61A7" w:rsidRPr="005A083D" w:rsidRDefault="00BF61A7" w:rsidP="007A648F">
      <w:pPr>
        <w:spacing w:after="0" w:line="240" w:lineRule="auto"/>
        <w:jc w:val="both"/>
        <w:rPr>
          <w:rFonts w:ascii="Arial" w:hAnsi="Arial" w:cs="Arial"/>
          <w:b/>
          <w:i/>
        </w:rPr>
      </w:pPr>
    </w:p>
    <w:p w14:paraId="2455D727" w14:textId="3A7CBD8F" w:rsidR="007A648F" w:rsidRPr="005A083D" w:rsidRDefault="007A648F" w:rsidP="007A648F">
      <w:pPr>
        <w:spacing w:after="0" w:line="240" w:lineRule="auto"/>
        <w:jc w:val="both"/>
        <w:rPr>
          <w:rFonts w:ascii="Arial" w:hAnsi="Arial" w:cs="Arial"/>
          <w:b/>
          <w:i/>
        </w:rPr>
      </w:pPr>
      <w:r w:rsidRPr="004D137B">
        <w:rPr>
          <w:rFonts w:ascii="Arial" w:hAnsi="Arial" w:cs="Arial"/>
        </w:rPr>
        <w:t>Disposición adicional segunda.</w:t>
      </w:r>
      <w:r w:rsidRPr="00657812">
        <w:rPr>
          <w:rFonts w:ascii="Arial" w:hAnsi="Arial" w:cs="Arial"/>
          <w:b/>
        </w:rPr>
        <w:t xml:space="preserve"> </w:t>
      </w:r>
      <w:r w:rsidRPr="005A083D">
        <w:rPr>
          <w:rFonts w:ascii="Arial" w:hAnsi="Arial" w:cs="Arial"/>
          <w:i/>
        </w:rPr>
        <w:t>Suscripción de concierto social por entidades privadas vinculadas a otra administración pública.</w:t>
      </w:r>
      <w:r w:rsidRPr="005A083D">
        <w:rPr>
          <w:rFonts w:ascii="Arial" w:hAnsi="Arial" w:cs="Arial"/>
          <w:b/>
          <w:i/>
        </w:rPr>
        <w:t xml:space="preserve"> </w:t>
      </w:r>
    </w:p>
    <w:p w14:paraId="58D77EF2" w14:textId="77777777" w:rsidR="00BF61A7" w:rsidRDefault="00BF61A7" w:rsidP="00BF61A7">
      <w:pPr>
        <w:spacing w:after="0" w:line="240" w:lineRule="auto"/>
        <w:jc w:val="both"/>
        <w:rPr>
          <w:rFonts w:ascii="Arial" w:hAnsi="Arial" w:cs="Arial"/>
          <w:b/>
        </w:rPr>
      </w:pPr>
    </w:p>
    <w:p w14:paraId="0C2BCBD0" w14:textId="15B84263" w:rsidR="007A648F" w:rsidRPr="005A083D" w:rsidRDefault="007A648F" w:rsidP="00BF61A7">
      <w:pPr>
        <w:spacing w:after="0" w:line="240" w:lineRule="auto"/>
        <w:jc w:val="both"/>
        <w:rPr>
          <w:rFonts w:ascii="Arial" w:hAnsi="Arial" w:cs="Arial"/>
          <w:b/>
          <w:i/>
        </w:rPr>
      </w:pPr>
      <w:r w:rsidRPr="004D137B">
        <w:rPr>
          <w:rFonts w:ascii="Arial" w:hAnsi="Arial" w:cs="Arial"/>
        </w:rPr>
        <w:t>Disposición adicional tercera.</w:t>
      </w:r>
      <w:r w:rsidRPr="00BF61A7">
        <w:rPr>
          <w:rFonts w:ascii="Arial" w:hAnsi="Arial" w:cs="Arial"/>
          <w:b/>
        </w:rPr>
        <w:t xml:space="preserve"> </w:t>
      </w:r>
      <w:r w:rsidRPr="005A083D">
        <w:rPr>
          <w:rFonts w:ascii="Arial" w:hAnsi="Arial" w:cs="Arial"/>
          <w:i/>
        </w:rPr>
        <w:t>Incompatibilidad con subvenciones</w:t>
      </w:r>
      <w:r w:rsidRPr="005A083D">
        <w:rPr>
          <w:rFonts w:ascii="Arial" w:hAnsi="Arial" w:cs="Arial"/>
          <w:b/>
          <w:i/>
        </w:rPr>
        <w:t>.</w:t>
      </w:r>
    </w:p>
    <w:p w14:paraId="3C8E5E05" w14:textId="77777777" w:rsidR="00BF61A7" w:rsidRDefault="00BF61A7" w:rsidP="007A648F">
      <w:pPr>
        <w:spacing w:after="0" w:line="240" w:lineRule="auto"/>
        <w:jc w:val="both"/>
        <w:rPr>
          <w:rFonts w:ascii="Arial" w:hAnsi="Arial" w:cs="Arial"/>
          <w:b/>
        </w:rPr>
      </w:pPr>
    </w:p>
    <w:p w14:paraId="07369979" w14:textId="7961EB57" w:rsidR="007A648F" w:rsidRPr="005A083D" w:rsidRDefault="007A648F" w:rsidP="007A648F">
      <w:pPr>
        <w:spacing w:after="0" w:line="240" w:lineRule="auto"/>
        <w:jc w:val="both"/>
        <w:rPr>
          <w:rFonts w:ascii="Arial" w:hAnsi="Arial" w:cs="Arial"/>
          <w:i/>
        </w:rPr>
      </w:pPr>
      <w:r w:rsidRPr="004D137B">
        <w:rPr>
          <w:rFonts w:ascii="Arial" w:hAnsi="Arial" w:cs="Arial"/>
        </w:rPr>
        <w:t>Disposición adicional cuarta.</w:t>
      </w:r>
      <w:r w:rsidRPr="009C5CB6">
        <w:rPr>
          <w:rFonts w:ascii="Arial" w:hAnsi="Arial" w:cs="Arial"/>
          <w:b/>
        </w:rPr>
        <w:t xml:space="preserve"> </w:t>
      </w:r>
      <w:r w:rsidRPr="005A083D">
        <w:rPr>
          <w:rFonts w:ascii="Arial" w:hAnsi="Arial" w:cs="Arial"/>
          <w:i/>
        </w:rPr>
        <w:t xml:space="preserve">Aplicación del régimen de acción concertada a la Fundación Sociosanitaria de Castilla-La Mancha.  </w:t>
      </w:r>
    </w:p>
    <w:p w14:paraId="54AA5F31" w14:textId="77777777" w:rsidR="007A648F" w:rsidRPr="009C5CB6" w:rsidRDefault="007A648F" w:rsidP="007A648F">
      <w:pPr>
        <w:spacing w:after="0" w:line="240" w:lineRule="auto"/>
        <w:jc w:val="both"/>
        <w:rPr>
          <w:rFonts w:ascii="Arial" w:hAnsi="Arial" w:cs="Arial"/>
        </w:rPr>
      </w:pPr>
    </w:p>
    <w:p w14:paraId="2712C966" w14:textId="77777777" w:rsidR="007A648F" w:rsidRPr="005A083D" w:rsidRDefault="007A648F" w:rsidP="007A648F">
      <w:pPr>
        <w:autoSpaceDE w:val="0"/>
        <w:autoSpaceDN w:val="0"/>
        <w:adjustRightInd w:val="0"/>
        <w:spacing w:after="0" w:line="240" w:lineRule="auto"/>
        <w:jc w:val="both"/>
        <w:rPr>
          <w:rFonts w:ascii="Arial" w:hAnsi="Arial" w:cs="Arial"/>
          <w:i/>
        </w:rPr>
      </w:pPr>
      <w:r w:rsidRPr="004D137B">
        <w:rPr>
          <w:rFonts w:ascii="Arial" w:hAnsi="Arial" w:cs="Arial"/>
        </w:rPr>
        <w:lastRenderedPageBreak/>
        <w:t>Disposición transitoria primera.</w:t>
      </w:r>
      <w:r w:rsidRPr="00657812">
        <w:rPr>
          <w:rFonts w:ascii="Arial" w:hAnsi="Arial" w:cs="Arial"/>
          <w:b/>
        </w:rPr>
        <w:t xml:space="preserve"> </w:t>
      </w:r>
      <w:r w:rsidRPr="005A083D">
        <w:rPr>
          <w:rFonts w:ascii="Arial" w:hAnsi="Arial" w:cs="Arial"/>
          <w:i/>
        </w:rPr>
        <w:t>Concertación con las entidades que vienen colaborando en las prestaciones del catálogo.</w:t>
      </w:r>
    </w:p>
    <w:p w14:paraId="05ADC4FD" w14:textId="77777777" w:rsidR="00BF61A7" w:rsidRDefault="00BF61A7" w:rsidP="007A648F">
      <w:pPr>
        <w:autoSpaceDE w:val="0"/>
        <w:autoSpaceDN w:val="0"/>
        <w:adjustRightInd w:val="0"/>
        <w:spacing w:after="0" w:line="240" w:lineRule="auto"/>
        <w:jc w:val="both"/>
        <w:rPr>
          <w:rFonts w:ascii="Arial" w:hAnsi="Arial" w:cs="Arial"/>
          <w:b/>
        </w:rPr>
      </w:pPr>
    </w:p>
    <w:p w14:paraId="16C5056E" w14:textId="3ABD27D4" w:rsidR="007A648F" w:rsidRPr="005134FD" w:rsidRDefault="007A648F" w:rsidP="007A648F">
      <w:pPr>
        <w:autoSpaceDE w:val="0"/>
        <w:autoSpaceDN w:val="0"/>
        <w:adjustRightInd w:val="0"/>
        <w:spacing w:after="0" w:line="240" w:lineRule="auto"/>
        <w:jc w:val="both"/>
        <w:rPr>
          <w:rFonts w:ascii="Arial" w:hAnsi="Arial" w:cs="Arial"/>
        </w:rPr>
      </w:pPr>
      <w:r w:rsidRPr="004D137B">
        <w:rPr>
          <w:rFonts w:ascii="Arial" w:hAnsi="Arial" w:cs="Arial"/>
        </w:rPr>
        <w:t xml:space="preserve">Disposición transitoria segunda. </w:t>
      </w:r>
      <w:r w:rsidRPr="005A083D">
        <w:rPr>
          <w:rFonts w:ascii="Arial" w:hAnsi="Arial" w:cs="Arial"/>
          <w:i/>
        </w:rPr>
        <w:t>Régimen transitorio de los procedimientos.</w:t>
      </w:r>
      <w:r w:rsidRPr="005134FD">
        <w:rPr>
          <w:rFonts w:ascii="Arial" w:hAnsi="Arial" w:cs="Arial"/>
        </w:rPr>
        <w:t xml:space="preserve"> </w:t>
      </w:r>
    </w:p>
    <w:p w14:paraId="1F6E095B" w14:textId="77777777" w:rsidR="007A648F" w:rsidRPr="00657812" w:rsidRDefault="007A648F" w:rsidP="007A648F">
      <w:pPr>
        <w:autoSpaceDE w:val="0"/>
        <w:autoSpaceDN w:val="0"/>
        <w:adjustRightInd w:val="0"/>
        <w:spacing w:after="0" w:line="240" w:lineRule="auto"/>
        <w:jc w:val="both"/>
        <w:rPr>
          <w:rFonts w:ascii="Arial" w:hAnsi="Arial" w:cs="Arial"/>
        </w:rPr>
      </w:pPr>
    </w:p>
    <w:p w14:paraId="5B69AAF8" w14:textId="16C3E81A" w:rsidR="007A648F" w:rsidRPr="005A083D" w:rsidRDefault="007A648F" w:rsidP="007A648F">
      <w:pPr>
        <w:spacing w:after="0" w:line="240" w:lineRule="auto"/>
        <w:jc w:val="both"/>
        <w:rPr>
          <w:rFonts w:ascii="Arial" w:hAnsi="Arial" w:cs="Arial"/>
          <w:b/>
          <w:i/>
        </w:rPr>
      </w:pPr>
      <w:r w:rsidRPr="004D137B">
        <w:rPr>
          <w:rFonts w:ascii="Arial" w:hAnsi="Arial" w:cs="Arial"/>
        </w:rPr>
        <w:t>Disposición derogatoria.</w:t>
      </w:r>
      <w:r w:rsidR="004D137B">
        <w:rPr>
          <w:rFonts w:ascii="Arial" w:hAnsi="Arial" w:cs="Arial"/>
          <w:b/>
        </w:rPr>
        <w:t xml:space="preserve"> </w:t>
      </w:r>
      <w:r w:rsidR="004D137B">
        <w:rPr>
          <w:rFonts w:ascii="Arial" w:hAnsi="Arial" w:cs="Arial"/>
          <w:i/>
        </w:rPr>
        <w:t>Derogación normativa.</w:t>
      </w:r>
      <w:r w:rsidRPr="005A083D">
        <w:rPr>
          <w:rFonts w:ascii="Arial" w:hAnsi="Arial" w:cs="Arial"/>
          <w:b/>
          <w:i/>
        </w:rPr>
        <w:t xml:space="preserve"> </w:t>
      </w:r>
    </w:p>
    <w:p w14:paraId="2C4523AA" w14:textId="77777777" w:rsidR="00BF61A7" w:rsidRDefault="00BF61A7" w:rsidP="007A648F">
      <w:pPr>
        <w:spacing w:after="0" w:line="240" w:lineRule="auto"/>
        <w:jc w:val="both"/>
        <w:rPr>
          <w:rFonts w:ascii="Arial" w:hAnsi="Arial" w:cs="Arial"/>
          <w:b/>
        </w:rPr>
      </w:pPr>
    </w:p>
    <w:p w14:paraId="7FD0CDCC" w14:textId="1A9DA163" w:rsidR="007A648F" w:rsidRPr="005A083D" w:rsidRDefault="007A648F" w:rsidP="007A648F">
      <w:pPr>
        <w:spacing w:after="0" w:line="240" w:lineRule="auto"/>
        <w:jc w:val="both"/>
        <w:rPr>
          <w:rFonts w:ascii="Arial" w:hAnsi="Arial" w:cs="Arial"/>
          <w:i/>
        </w:rPr>
      </w:pPr>
      <w:r w:rsidRPr="004D137B">
        <w:rPr>
          <w:rFonts w:ascii="Arial" w:hAnsi="Arial" w:cs="Arial"/>
        </w:rPr>
        <w:t>Disposición final primera.</w:t>
      </w:r>
      <w:r w:rsidRPr="00657812">
        <w:rPr>
          <w:rFonts w:ascii="Arial" w:hAnsi="Arial" w:cs="Arial"/>
          <w:b/>
        </w:rPr>
        <w:t xml:space="preserve"> </w:t>
      </w:r>
      <w:r w:rsidRPr="005A083D">
        <w:rPr>
          <w:rFonts w:ascii="Arial" w:hAnsi="Arial" w:cs="Arial"/>
          <w:i/>
        </w:rPr>
        <w:t>Resolución de conflictos.</w:t>
      </w:r>
    </w:p>
    <w:p w14:paraId="24F65461" w14:textId="77777777" w:rsidR="00BF61A7" w:rsidRPr="005A083D" w:rsidRDefault="00BF61A7" w:rsidP="007A648F">
      <w:pPr>
        <w:spacing w:after="0" w:line="240" w:lineRule="auto"/>
        <w:jc w:val="both"/>
        <w:rPr>
          <w:rFonts w:ascii="Arial" w:hAnsi="Arial" w:cs="Arial"/>
          <w:b/>
          <w:i/>
        </w:rPr>
      </w:pPr>
    </w:p>
    <w:p w14:paraId="087405EC" w14:textId="510AC362" w:rsidR="007A648F" w:rsidRPr="005134FD" w:rsidRDefault="007A648F" w:rsidP="007A648F">
      <w:pPr>
        <w:spacing w:after="0" w:line="240" w:lineRule="auto"/>
        <w:jc w:val="both"/>
        <w:rPr>
          <w:rFonts w:ascii="Arial" w:hAnsi="Arial" w:cs="Arial"/>
        </w:rPr>
      </w:pPr>
      <w:r w:rsidRPr="004D137B">
        <w:rPr>
          <w:rFonts w:ascii="Arial" w:hAnsi="Arial" w:cs="Arial"/>
        </w:rPr>
        <w:t>Disposición final segunda.</w:t>
      </w:r>
      <w:r w:rsidRPr="00657812">
        <w:rPr>
          <w:rFonts w:ascii="Arial" w:hAnsi="Arial" w:cs="Arial"/>
          <w:b/>
        </w:rPr>
        <w:t xml:space="preserve"> </w:t>
      </w:r>
      <w:r w:rsidRPr="005A083D">
        <w:rPr>
          <w:rFonts w:ascii="Arial" w:hAnsi="Arial" w:cs="Arial"/>
          <w:i/>
        </w:rPr>
        <w:t>Habilitación normativa.</w:t>
      </w:r>
    </w:p>
    <w:p w14:paraId="5E5661E8" w14:textId="77777777" w:rsidR="00BF61A7" w:rsidRDefault="00BF61A7" w:rsidP="007A648F">
      <w:pPr>
        <w:autoSpaceDE w:val="0"/>
        <w:autoSpaceDN w:val="0"/>
        <w:adjustRightInd w:val="0"/>
        <w:spacing w:after="0" w:line="240" w:lineRule="auto"/>
        <w:jc w:val="both"/>
        <w:rPr>
          <w:rFonts w:ascii="Arial" w:hAnsi="Arial" w:cs="Arial"/>
          <w:b/>
        </w:rPr>
      </w:pPr>
    </w:p>
    <w:p w14:paraId="6613D71E" w14:textId="03152C6F" w:rsidR="007A648F" w:rsidRPr="005A083D" w:rsidRDefault="007A648F" w:rsidP="007A648F">
      <w:pPr>
        <w:autoSpaceDE w:val="0"/>
        <w:autoSpaceDN w:val="0"/>
        <w:adjustRightInd w:val="0"/>
        <w:spacing w:after="0" w:line="240" w:lineRule="auto"/>
        <w:jc w:val="both"/>
        <w:rPr>
          <w:rFonts w:ascii="Arial" w:hAnsi="Arial" w:cs="Arial"/>
          <w:i/>
        </w:rPr>
      </w:pPr>
      <w:r w:rsidRPr="004D137B">
        <w:rPr>
          <w:rFonts w:ascii="Arial" w:hAnsi="Arial" w:cs="Arial"/>
        </w:rPr>
        <w:t>Disposición final tercera.</w:t>
      </w:r>
      <w:r w:rsidRPr="00657812">
        <w:rPr>
          <w:rFonts w:ascii="Arial" w:hAnsi="Arial" w:cs="Arial"/>
          <w:b/>
        </w:rPr>
        <w:t xml:space="preserve"> </w:t>
      </w:r>
      <w:r w:rsidRPr="005A083D">
        <w:rPr>
          <w:rFonts w:ascii="Arial" w:hAnsi="Arial" w:cs="Arial"/>
          <w:i/>
        </w:rPr>
        <w:t xml:space="preserve">Entrada en vigor. </w:t>
      </w:r>
    </w:p>
    <w:p w14:paraId="2230966E" w14:textId="77777777" w:rsidR="007A648F" w:rsidRPr="00657812" w:rsidRDefault="007A648F" w:rsidP="007A648F">
      <w:pPr>
        <w:autoSpaceDE w:val="0"/>
        <w:autoSpaceDN w:val="0"/>
        <w:adjustRightInd w:val="0"/>
        <w:spacing w:after="0" w:line="240" w:lineRule="auto"/>
        <w:jc w:val="both"/>
        <w:rPr>
          <w:rFonts w:ascii="Arial" w:hAnsi="Arial" w:cs="Arial"/>
        </w:rPr>
      </w:pPr>
    </w:p>
    <w:p w14:paraId="3D07CF74" w14:textId="77777777" w:rsidR="007A648F" w:rsidRDefault="007A648F" w:rsidP="007A648F">
      <w:pPr>
        <w:autoSpaceDE w:val="0"/>
        <w:autoSpaceDN w:val="0"/>
        <w:adjustRightInd w:val="0"/>
        <w:spacing w:after="0" w:line="240" w:lineRule="auto"/>
        <w:jc w:val="both"/>
        <w:rPr>
          <w:rFonts w:ascii="Arial" w:hAnsi="Arial" w:cs="Arial"/>
          <w:b/>
        </w:rPr>
      </w:pPr>
    </w:p>
    <w:p w14:paraId="1357342D" w14:textId="1373A3C6"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El Estatuto de Autonomía de Castilla-La Mancha atribuye, en su artículo 31.1.20ª, a la Junta de Comunidades de Castilla-La Mancha competencias exclusivas en materia de asistencia social y servicios sociales; promoción y ayuda a menores, jóvenes, tercera edad, emigrantes, personas con discapacidad y demás grupos sociales necesitados de especial atención, incluida la creación de centros de protección, reinserción y rehabilitación. Como consecuencia de esa competencia exclusiva se han sucedido en el tiempo diversas leyes de servicios sociales que, en cada momento, han ordenado y regulado los aspectos básicos del conjunto de actuaciones en la materia.</w:t>
      </w:r>
    </w:p>
    <w:p w14:paraId="13795AEC" w14:textId="77777777" w:rsidR="007A648F" w:rsidRPr="00657812" w:rsidRDefault="007A648F" w:rsidP="007A648F">
      <w:pPr>
        <w:autoSpaceDE w:val="0"/>
        <w:autoSpaceDN w:val="0"/>
        <w:adjustRightInd w:val="0"/>
        <w:spacing w:after="0" w:line="240" w:lineRule="auto"/>
        <w:jc w:val="both"/>
        <w:rPr>
          <w:rFonts w:ascii="Arial" w:hAnsi="Arial" w:cs="Arial"/>
        </w:rPr>
      </w:pPr>
    </w:p>
    <w:p w14:paraId="31A1C888"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 xml:space="preserve">La aprobación de la Ley 39/2006, de 14 de diciembre, de Promoción de la Autonomía Personal y Atención a las personas en situación de dependencia, configuró un nuevo sistema de los servicios sociales que, en Castilla-La Mancha, tuvo su desarrollo normativo en la vigente Ley 14/2010, de 16 de diciembre, de Servicios Sociales de </w:t>
      </w:r>
      <w:r w:rsidRPr="00CC4B5D">
        <w:rPr>
          <w:rFonts w:ascii="Arial" w:hAnsi="Arial" w:cs="Arial"/>
        </w:rPr>
        <w:t>Castilla-La Mancha. Esta ley, en el artículo 18.3, establece que las administraciones públicas podrán contrata</w:t>
      </w:r>
      <w:r>
        <w:rPr>
          <w:rFonts w:ascii="Arial" w:hAnsi="Arial" w:cs="Arial"/>
        </w:rPr>
        <w:t>r, concertar o convenir entre sí</w:t>
      </w:r>
      <w:r w:rsidRPr="00CC4B5D">
        <w:rPr>
          <w:rFonts w:ascii="Arial" w:hAnsi="Arial" w:cs="Arial"/>
        </w:rPr>
        <w:t xml:space="preserve"> determinadas prestaciones de los Servicios Sociales de Atención Especializada, así como con la iniciativa privada que sea titular de dichos servicios o de los centros desde los que se prestan, incorporándose en este caso al Sistema Público de Servicios Sociales. Por su parte, el artículo 40, dedicado a las formas de provisión de las prestaciones del Sistema Público de Servicios Sociales, </w:t>
      </w:r>
      <w:r>
        <w:rPr>
          <w:rFonts w:ascii="Arial" w:hAnsi="Arial" w:cs="Arial"/>
        </w:rPr>
        <w:t>dispone</w:t>
      </w:r>
      <w:r w:rsidRPr="00CC4B5D">
        <w:rPr>
          <w:rFonts w:ascii="Arial" w:hAnsi="Arial" w:cs="Arial"/>
        </w:rPr>
        <w:t xml:space="preserve"> que las mismas se efectuarán preferentemente mediante gestión pública propia, no obstante, podrán utilizar cualquiera de las fórmulas de gestión indirecta o colaboración previstas en el ordenamiento jurídico. El artículo 42, en su </w:t>
      </w:r>
      <w:r>
        <w:rPr>
          <w:rFonts w:ascii="Arial" w:hAnsi="Arial" w:cs="Arial"/>
        </w:rPr>
        <w:t>apartado</w:t>
      </w:r>
      <w:r w:rsidRPr="00CC4B5D">
        <w:rPr>
          <w:rFonts w:ascii="Arial" w:hAnsi="Arial" w:cs="Arial"/>
        </w:rPr>
        <w:t xml:space="preserve"> 1</w:t>
      </w:r>
      <w:r>
        <w:rPr>
          <w:rFonts w:ascii="Arial" w:hAnsi="Arial" w:cs="Arial"/>
        </w:rPr>
        <w:t>,</w:t>
      </w:r>
      <w:r w:rsidRPr="00CC4B5D">
        <w:rPr>
          <w:rFonts w:ascii="Arial" w:hAnsi="Arial" w:cs="Arial"/>
        </w:rPr>
        <w:t xml:space="preserve"> establece que las administraciones públicas competentes en materia de servicios sociales podrán encomendar a entidades privadas, prioritariamente las de la iniciativa social, la provisión o gestión de prestaciones previstas en el catálogo mediante concierto, convenio o contrato, ajustándose la pertinencia de su aplicación al carácter de la actividad a contratar o a la provisión de servicios de que se trate, siempre que tales entidades cuenten con la oportuna autorización y figuren inscritas en el Registro de Servicios Sociales. Los puntos siguientes del artículo mencionado establecen el rango de reglamento para la norma que fije el régimen jurídico</w:t>
      </w:r>
      <w:r w:rsidRPr="00657812">
        <w:rPr>
          <w:rFonts w:ascii="Arial" w:hAnsi="Arial" w:cs="Arial"/>
        </w:rPr>
        <w:t xml:space="preserve"> de la concertación</w:t>
      </w:r>
      <w:r>
        <w:rPr>
          <w:rFonts w:ascii="Arial" w:hAnsi="Arial" w:cs="Arial"/>
        </w:rPr>
        <w:t xml:space="preserve"> y</w:t>
      </w:r>
      <w:r w:rsidRPr="00657812">
        <w:rPr>
          <w:rFonts w:ascii="Arial" w:hAnsi="Arial" w:cs="Arial"/>
        </w:rPr>
        <w:t xml:space="preserve"> la necesidad de que el acceso a las plazas concertadas se realizará siempre a través del órgano competente de la ad</w:t>
      </w:r>
      <w:r>
        <w:rPr>
          <w:rFonts w:ascii="Arial" w:hAnsi="Arial" w:cs="Arial"/>
        </w:rPr>
        <w:t>ministración pública convocante.</w:t>
      </w:r>
    </w:p>
    <w:p w14:paraId="2696D71C" w14:textId="77777777" w:rsidR="007A648F" w:rsidRPr="00657812" w:rsidRDefault="007A648F" w:rsidP="007A648F">
      <w:pPr>
        <w:autoSpaceDE w:val="0"/>
        <w:autoSpaceDN w:val="0"/>
        <w:adjustRightInd w:val="0"/>
        <w:spacing w:after="0" w:line="240" w:lineRule="auto"/>
        <w:jc w:val="both"/>
        <w:rPr>
          <w:rFonts w:ascii="Arial" w:hAnsi="Arial" w:cs="Arial"/>
        </w:rPr>
      </w:pPr>
    </w:p>
    <w:p w14:paraId="03C70E83" w14:textId="77777777" w:rsidR="007A648F" w:rsidRPr="00657812" w:rsidRDefault="007A648F" w:rsidP="007A648F">
      <w:pPr>
        <w:autoSpaceDE w:val="0"/>
        <w:autoSpaceDN w:val="0"/>
        <w:adjustRightInd w:val="0"/>
        <w:spacing w:after="0" w:line="240" w:lineRule="auto"/>
        <w:jc w:val="both"/>
        <w:rPr>
          <w:rFonts w:ascii="Arial" w:hAnsi="Arial" w:cs="Arial"/>
        </w:rPr>
      </w:pPr>
      <w:r>
        <w:rPr>
          <w:rFonts w:ascii="Arial" w:hAnsi="Arial" w:cs="Arial"/>
        </w:rPr>
        <w:t xml:space="preserve">Al amparo de la Ley 14/2010, de 16 de diciembre, </w:t>
      </w:r>
      <w:r w:rsidRPr="00657812">
        <w:rPr>
          <w:rFonts w:ascii="Arial" w:hAnsi="Arial" w:cs="Arial"/>
        </w:rPr>
        <w:t>se han celebrado conciertos, convenios y contratos con entidades</w:t>
      </w:r>
      <w:r>
        <w:rPr>
          <w:rFonts w:ascii="Arial" w:hAnsi="Arial" w:cs="Arial"/>
        </w:rPr>
        <w:t xml:space="preserve">, </w:t>
      </w:r>
      <w:r w:rsidRPr="00657812">
        <w:rPr>
          <w:rFonts w:ascii="Arial" w:hAnsi="Arial" w:cs="Arial"/>
        </w:rPr>
        <w:t xml:space="preserve">para coadyuvar en la prestación de los servicios sociales, junto con la prestación directa por la administración de parte de los mismos. </w:t>
      </w:r>
    </w:p>
    <w:p w14:paraId="06847A0E" w14:textId="77777777" w:rsidR="007A648F" w:rsidRPr="00657812" w:rsidRDefault="007A648F" w:rsidP="007A648F">
      <w:pPr>
        <w:autoSpaceDE w:val="0"/>
        <w:autoSpaceDN w:val="0"/>
        <w:adjustRightInd w:val="0"/>
        <w:spacing w:after="0" w:line="240" w:lineRule="auto"/>
        <w:jc w:val="both"/>
        <w:rPr>
          <w:rFonts w:ascii="Arial" w:hAnsi="Arial" w:cs="Arial"/>
        </w:rPr>
      </w:pPr>
    </w:p>
    <w:p w14:paraId="234B22FC" w14:textId="1E20244B" w:rsidR="007A648F" w:rsidRPr="00FC3171" w:rsidRDefault="007A648F" w:rsidP="007A648F">
      <w:pPr>
        <w:autoSpaceDE w:val="0"/>
        <w:autoSpaceDN w:val="0"/>
        <w:adjustRightInd w:val="0"/>
        <w:spacing w:after="0" w:line="240" w:lineRule="auto"/>
        <w:jc w:val="both"/>
        <w:rPr>
          <w:rFonts w:ascii="Arial" w:hAnsi="Arial" w:cs="Arial"/>
          <w:bCs/>
        </w:rPr>
      </w:pPr>
      <w:r>
        <w:rPr>
          <w:rFonts w:ascii="Arial" w:hAnsi="Arial" w:cs="Arial"/>
        </w:rPr>
        <w:t xml:space="preserve">En materia social están vigentes la </w:t>
      </w:r>
      <w:r w:rsidRPr="00EB0EAB">
        <w:rPr>
          <w:rFonts w:ascii="Arial" w:hAnsi="Arial" w:cs="Arial"/>
          <w:bCs/>
        </w:rPr>
        <w:t>Ley 5/2014, de 9 de octubre, de Protección Social y Jurídica de la Infancia y la Adolescencia de Castilla-La Mancha,</w:t>
      </w:r>
      <w:r w:rsidRPr="00504CF2">
        <w:rPr>
          <w:rFonts w:ascii="Arial" w:hAnsi="Arial" w:cs="Arial"/>
          <w:b/>
          <w:bCs/>
        </w:rPr>
        <w:t xml:space="preserve"> </w:t>
      </w:r>
      <w:r>
        <w:t xml:space="preserve">la </w:t>
      </w:r>
      <w:r w:rsidRPr="001C3E0A">
        <w:rPr>
          <w:rFonts w:ascii="Arial" w:hAnsi="Arial" w:cs="Arial"/>
        </w:rPr>
        <w:t xml:space="preserve">Ley 7/2014, de 13 de </w:t>
      </w:r>
      <w:r w:rsidRPr="001C3E0A">
        <w:rPr>
          <w:rFonts w:ascii="Arial" w:hAnsi="Arial" w:cs="Arial"/>
          <w:bCs/>
        </w:rPr>
        <w:t>noviembre, de Garantía de los Derechos de las Personas con Discapacidad en Castilla-La Mancha</w:t>
      </w:r>
      <w:r w:rsidRPr="00FC3171">
        <w:rPr>
          <w:rFonts w:ascii="Arial" w:hAnsi="Arial" w:cs="Arial"/>
          <w:bCs/>
        </w:rPr>
        <w:t xml:space="preserve">, </w:t>
      </w:r>
      <w:r w:rsidRPr="00EB0EAB">
        <w:rPr>
          <w:rFonts w:ascii="Arial" w:hAnsi="Arial" w:cs="Arial"/>
          <w:bCs/>
        </w:rPr>
        <w:t>complementada con la aprobación de la Ley 3/2018, de 24 de mayo,</w:t>
      </w:r>
      <w:r w:rsidRPr="00FC3171">
        <w:rPr>
          <w:rFonts w:ascii="Arial" w:hAnsi="Arial" w:cs="Arial"/>
          <w:bCs/>
        </w:rPr>
        <w:t xml:space="preserve"> de </w:t>
      </w:r>
      <w:r w:rsidRPr="00FC3171">
        <w:rPr>
          <w:rFonts w:ascii="Arial" w:hAnsi="Arial" w:cs="Arial"/>
          <w:bCs/>
        </w:rPr>
        <w:lastRenderedPageBreak/>
        <w:t xml:space="preserve">protección y apoyo garantizado para personas con discapacidad en Castilla-La Mancha, el Decreto 3/2016, de 26 de enero, por el que se establece el catálogo de servicios y prestaciones económicas del Sistema para la Autonomía y Atención a la Dependencia en la Comunidad Autónoma de Castilla-La Mancha y se determina la intensidad de los servicios y el régimen de compatibilidad aplicable, y el Decreto 1/2019, de 8 de enero, del procedimiento para el reconocimiento de la situación de dependencia y del derecho de acceso a los servicios y prestaciones económicas del sistema para la autonomía y atención a la Dependencia en Castilla-La Mancha. </w:t>
      </w:r>
    </w:p>
    <w:p w14:paraId="1489E45B" w14:textId="77777777" w:rsidR="007A648F" w:rsidRPr="00657812" w:rsidRDefault="007A648F" w:rsidP="007A648F">
      <w:pPr>
        <w:autoSpaceDE w:val="0"/>
        <w:autoSpaceDN w:val="0"/>
        <w:adjustRightInd w:val="0"/>
        <w:spacing w:after="0" w:line="240" w:lineRule="auto"/>
        <w:jc w:val="both"/>
        <w:rPr>
          <w:rFonts w:ascii="Arial" w:hAnsi="Arial" w:cs="Arial"/>
        </w:rPr>
      </w:pPr>
    </w:p>
    <w:p w14:paraId="090A437D"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 xml:space="preserve">La entrada en vigor de la Ley 9/2017, de 8 de noviembre, de Contratos del Sector Público, por la que se transponen al ordenamiento jurídico español las Directivas del Parlamento Europeo y del Consejo 2014/23/UE y 2014/24/UE, de 26 de febrero de 2014, posibilita que determinados servicios relacionados con la atención a las personas puedan ser desarrollados al margen de la contratación pública mediante la aprobación, por las Comunidades Autónomas, de instrumentos no contractuales con la finalidad de satisfacer necesidades de carácter social. </w:t>
      </w:r>
    </w:p>
    <w:p w14:paraId="69CBD060" w14:textId="77777777" w:rsidR="007A648F" w:rsidRPr="00657812" w:rsidRDefault="007A648F" w:rsidP="007A648F">
      <w:pPr>
        <w:autoSpaceDE w:val="0"/>
        <w:autoSpaceDN w:val="0"/>
        <w:adjustRightInd w:val="0"/>
        <w:spacing w:after="0" w:line="240" w:lineRule="auto"/>
        <w:jc w:val="both"/>
        <w:rPr>
          <w:rFonts w:ascii="Arial" w:hAnsi="Arial" w:cs="Arial"/>
        </w:rPr>
      </w:pPr>
    </w:p>
    <w:p w14:paraId="4B05D508"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 xml:space="preserve">Además de regular los conciertos sociales, se incluye también en este decreto la posibilidad de celebrar acuerdos directos de acción concertada, con la finalidad de disponer de una herramienta que permita abordar situaciones imprevistas de urgencia social, emergencia o catástrofe, a las que sea necesario dar respuesta innovadora y eficaz. </w:t>
      </w:r>
    </w:p>
    <w:p w14:paraId="39CA6BCC" w14:textId="77777777" w:rsidR="007A648F" w:rsidRPr="00657812" w:rsidRDefault="007A648F" w:rsidP="007A648F">
      <w:pPr>
        <w:autoSpaceDE w:val="0"/>
        <w:autoSpaceDN w:val="0"/>
        <w:adjustRightInd w:val="0"/>
        <w:spacing w:after="0" w:line="240" w:lineRule="auto"/>
        <w:jc w:val="both"/>
        <w:rPr>
          <w:rFonts w:ascii="Arial" w:hAnsi="Arial" w:cs="Arial"/>
        </w:rPr>
      </w:pPr>
    </w:p>
    <w:p w14:paraId="25964D6C"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La apertura de nuevas vías de colaboración entre la administración pública y el sector privado puede ser beneficiosa para las personas usuarias, para las administraciones competentes y para las entidades prestadoras de servicios, aportando una combinación equilibrada entre la gestión directa, la acción concertada y la contratación pública.</w:t>
      </w:r>
    </w:p>
    <w:p w14:paraId="1224F9AF" w14:textId="77777777" w:rsidR="007A648F" w:rsidRPr="00657812" w:rsidRDefault="007A648F" w:rsidP="007A648F">
      <w:pPr>
        <w:autoSpaceDE w:val="0"/>
        <w:autoSpaceDN w:val="0"/>
        <w:adjustRightInd w:val="0"/>
        <w:spacing w:after="0" w:line="240" w:lineRule="auto"/>
        <w:jc w:val="both"/>
        <w:rPr>
          <w:rFonts w:ascii="Arial" w:hAnsi="Arial" w:cs="Arial"/>
        </w:rPr>
      </w:pPr>
    </w:p>
    <w:p w14:paraId="2F8B730F"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 xml:space="preserve">Por otra parte, la aprobación de la Ley </w:t>
      </w:r>
      <w:r>
        <w:rPr>
          <w:rFonts w:ascii="Arial" w:hAnsi="Arial" w:cs="Arial"/>
        </w:rPr>
        <w:t>1</w:t>
      </w:r>
      <w:r w:rsidRPr="00657812">
        <w:rPr>
          <w:rFonts w:ascii="Arial" w:hAnsi="Arial" w:cs="Arial"/>
        </w:rPr>
        <w:t xml:space="preserve">/2020, de 3 de </w:t>
      </w:r>
      <w:r>
        <w:rPr>
          <w:rFonts w:ascii="Arial" w:hAnsi="Arial" w:cs="Arial"/>
        </w:rPr>
        <w:t>febrero, del Tercer S</w:t>
      </w:r>
      <w:r w:rsidRPr="00657812">
        <w:rPr>
          <w:rFonts w:ascii="Arial" w:hAnsi="Arial" w:cs="Arial"/>
        </w:rPr>
        <w:t xml:space="preserve">ector </w:t>
      </w:r>
      <w:r>
        <w:rPr>
          <w:rFonts w:ascii="Arial" w:hAnsi="Arial" w:cs="Arial"/>
        </w:rPr>
        <w:t>S</w:t>
      </w:r>
      <w:r w:rsidRPr="00657812">
        <w:rPr>
          <w:rFonts w:ascii="Arial" w:hAnsi="Arial" w:cs="Arial"/>
        </w:rPr>
        <w:t>ocial de Castilla-La Mancha delimita las entidades que podrán ser, en su caso, prestadoras de servicios sociales bajo la característica de la ausencia de ánimo de lucro</w:t>
      </w:r>
      <w:r>
        <w:rPr>
          <w:rFonts w:ascii="Arial" w:hAnsi="Arial" w:cs="Arial"/>
        </w:rPr>
        <w:t xml:space="preserve"> y, en su disposición final segunda, habilita al Consejo de Gobierno para desarrollar por decreto el Concierto Social, conforme a lo dispuesto en la Ley de Servicios Sociales de Castilla-La Mancha.</w:t>
      </w:r>
    </w:p>
    <w:p w14:paraId="13C9E10A" w14:textId="77777777" w:rsidR="007A648F" w:rsidRPr="00657812" w:rsidRDefault="007A648F" w:rsidP="007A648F">
      <w:pPr>
        <w:autoSpaceDE w:val="0"/>
        <w:autoSpaceDN w:val="0"/>
        <w:adjustRightInd w:val="0"/>
        <w:spacing w:after="0" w:line="240" w:lineRule="auto"/>
        <w:jc w:val="both"/>
        <w:rPr>
          <w:rFonts w:ascii="Arial" w:hAnsi="Arial" w:cs="Arial"/>
        </w:rPr>
      </w:pPr>
    </w:p>
    <w:p w14:paraId="42CB0743"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 xml:space="preserve">El presente decreto cumple con los siguientes principios: de necesidad, puesto que la norma desarrolla la ley vigente de servicios sociales, regulando una nueva forma de colaboración en la gestión de servicios de carácter social; de eficacia, al configurar procedimientos más ágiles para evitar cargas administrativas innecesarias; de proporcionalidad, por aprobar una regulación imprescindible para atender las necesidades sociales; de seguridad jurídica, pues es coherente con la normativa al constituir un desarrollo de la Ley 14/2010, </w:t>
      </w:r>
      <w:r>
        <w:rPr>
          <w:rFonts w:ascii="Arial" w:hAnsi="Arial" w:cs="Arial"/>
        </w:rPr>
        <w:t xml:space="preserve">de 16 de diciembre, </w:t>
      </w:r>
      <w:r w:rsidRPr="00657812">
        <w:rPr>
          <w:rFonts w:ascii="Arial" w:hAnsi="Arial" w:cs="Arial"/>
        </w:rPr>
        <w:t xml:space="preserve">y estar dictado a la luz de la Ley 9/2017, </w:t>
      </w:r>
      <w:r>
        <w:rPr>
          <w:rFonts w:ascii="Arial" w:hAnsi="Arial" w:cs="Arial"/>
        </w:rPr>
        <w:t>de 8 de noviembre</w:t>
      </w:r>
      <w:r w:rsidRPr="00657812">
        <w:rPr>
          <w:rFonts w:ascii="Arial" w:hAnsi="Arial" w:cs="Arial"/>
        </w:rPr>
        <w:t xml:space="preserve">; de transparencia, ya que se ha cumplido con el trámite de información pública en su elaboración y, por otra parte, establece la obligación de publicar los conciertos que se celebren; y de eficiencia al diseñar procedimientos claros y concisos. Todos estos principios son los establecidos en el artículo 129.1 de la Ley 39/2015, de 1 de octubre, del Procedimiento Administrativo Común de las Administraciones Públicas. En su </w:t>
      </w:r>
      <w:r w:rsidRPr="00CC4B5D">
        <w:rPr>
          <w:rFonts w:ascii="Arial" w:hAnsi="Arial" w:cs="Arial"/>
        </w:rPr>
        <w:t>tramitación han sido consultados el Consejo Asesor de Servicios Sociales y el Consejo</w:t>
      </w:r>
      <w:r w:rsidRPr="00657812">
        <w:rPr>
          <w:rFonts w:ascii="Arial" w:hAnsi="Arial" w:cs="Arial"/>
        </w:rPr>
        <w:t xml:space="preserve"> Regional de Municipios y Provincias</w:t>
      </w:r>
      <w:r>
        <w:rPr>
          <w:rFonts w:ascii="Arial" w:hAnsi="Arial" w:cs="Arial"/>
        </w:rPr>
        <w:t>.</w:t>
      </w:r>
    </w:p>
    <w:p w14:paraId="01E26BE3" w14:textId="77777777" w:rsidR="007A648F" w:rsidRPr="00657812" w:rsidRDefault="007A648F" w:rsidP="007A648F">
      <w:pPr>
        <w:autoSpaceDE w:val="0"/>
        <w:autoSpaceDN w:val="0"/>
        <w:adjustRightInd w:val="0"/>
        <w:spacing w:after="0" w:line="240" w:lineRule="auto"/>
        <w:jc w:val="both"/>
        <w:rPr>
          <w:rFonts w:ascii="Arial" w:hAnsi="Arial" w:cs="Arial"/>
        </w:rPr>
      </w:pPr>
    </w:p>
    <w:p w14:paraId="66518F12"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En su virtud, a propuesta de la Consejera de Bienestar Social, de acuerdo con el Consejo Consultivo de Castilla-La Mancha y previa deliberación del Consejo de Gobierno, en su reunión del día …..</w:t>
      </w:r>
    </w:p>
    <w:p w14:paraId="61EA9ACD" w14:textId="77777777" w:rsidR="007A648F" w:rsidRPr="00657812" w:rsidRDefault="007A648F" w:rsidP="007A648F">
      <w:pPr>
        <w:autoSpaceDE w:val="0"/>
        <w:autoSpaceDN w:val="0"/>
        <w:adjustRightInd w:val="0"/>
        <w:spacing w:after="0" w:line="240" w:lineRule="auto"/>
        <w:jc w:val="both"/>
        <w:rPr>
          <w:rFonts w:ascii="Arial" w:hAnsi="Arial" w:cs="Arial"/>
        </w:rPr>
      </w:pPr>
    </w:p>
    <w:p w14:paraId="717A0950" w14:textId="77777777" w:rsidR="007A648F" w:rsidRPr="00A708A7" w:rsidRDefault="007A648F" w:rsidP="007A648F">
      <w:pPr>
        <w:autoSpaceDE w:val="0"/>
        <w:autoSpaceDN w:val="0"/>
        <w:adjustRightInd w:val="0"/>
        <w:spacing w:after="0" w:line="240" w:lineRule="auto"/>
        <w:jc w:val="both"/>
        <w:rPr>
          <w:rFonts w:ascii="Arial" w:hAnsi="Arial" w:cs="Arial"/>
        </w:rPr>
      </w:pPr>
      <w:r w:rsidRPr="00A708A7">
        <w:rPr>
          <w:rFonts w:ascii="Arial" w:hAnsi="Arial" w:cs="Arial"/>
        </w:rPr>
        <w:t>Dispongo:</w:t>
      </w:r>
    </w:p>
    <w:p w14:paraId="71C42724"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0D1E79A8" w14:textId="77777777" w:rsidR="007A648F" w:rsidRPr="00A708A7" w:rsidRDefault="007A648F" w:rsidP="007A648F">
      <w:pPr>
        <w:autoSpaceDE w:val="0"/>
        <w:autoSpaceDN w:val="0"/>
        <w:adjustRightInd w:val="0"/>
        <w:spacing w:after="0" w:line="240" w:lineRule="auto"/>
        <w:jc w:val="center"/>
        <w:rPr>
          <w:rFonts w:ascii="Arial" w:hAnsi="Arial" w:cs="Arial"/>
        </w:rPr>
      </w:pPr>
      <w:r w:rsidRPr="00A708A7">
        <w:rPr>
          <w:rFonts w:ascii="Arial" w:hAnsi="Arial" w:cs="Arial"/>
        </w:rPr>
        <w:t>CAPÍTULO I</w:t>
      </w:r>
    </w:p>
    <w:p w14:paraId="652DD2F5" w14:textId="77777777" w:rsidR="007A648F" w:rsidRPr="00657812" w:rsidRDefault="007A648F" w:rsidP="007A648F">
      <w:pPr>
        <w:autoSpaceDE w:val="0"/>
        <w:autoSpaceDN w:val="0"/>
        <w:adjustRightInd w:val="0"/>
        <w:spacing w:after="0" w:line="240" w:lineRule="auto"/>
        <w:jc w:val="center"/>
        <w:rPr>
          <w:rFonts w:ascii="Arial" w:hAnsi="Arial" w:cs="Arial"/>
          <w:b/>
        </w:rPr>
      </w:pPr>
      <w:r w:rsidRPr="00657812">
        <w:rPr>
          <w:rFonts w:ascii="Arial" w:hAnsi="Arial" w:cs="Arial"/>
          <w:b/>
        </w:rPr>
        <w:t>Disposiciones generales</w:t>
      </w:r>
    </w:p>
    <w:p w14:paraId="2A02F24C"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4E1619A9" w14:textId="77777777" w:rsidR="007A648F" w:rsidRPr="00A708A7" w:rsidRDefault="007A648F" w:rsidP="007A648F">
      <w:pPr>
        <w:autoSpaceDE w:val="0"/>
        <w:autoSpaceDN w:val="0"/>
        <w:adjustRightInd w:val="0"/>
        <w:spacing w:after="0" w:line="240" w:lineRule="auto"/>
        <w:jc w:val="both"/>
        <w:rPr>
          <w:rFonts w:ascii="Arial" w:hAnsi="Arial" w:cs="Arial"/>
          <w:i/>
        </w:rPr>
      </w:pPr>
      <w:r w:rsidRPr="00A708A7">
        <w:rPr>
          <w:rFonts w:ascii="Arial" w:hAnsi="Arial" w:cs="Arial"/>
        </w:rPr>
        <w:t xml:space="preserve">Artículo 1. </w:t>
      </w:r>
      <w:r w:rsidRPr="00A708A7">
        <w:rPr>
          <w:rFonts w:ascii="Arial" w:hAnsi="Arial" w:cs="Arial"/>
          <w:i/>
        </w:rPr>
        <w:t xml:space="preserve">Objeto del decreto y definición del concierto social. </w:t>
      </w:r>
    </w:p>
    <w:p w14:paraId="40E3503F"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6B8A5148"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 xml:space="preserve">Este decreto tiene por objeto regular el régimen jurídico de la acción concertada  que lleven a </w:t>
      </w:r>
      <w:r w:rsidRPr="00E0706C">
        <w:rPr>
          <w:rFonts w:ascii="Arial" w:hAnsi="Arial" w:cs="Arial"/>
        </w:rPr>
        <w:t>cabo las administraciones públicas co</w:t>
      </w:r>
      <w:r>
        <w:rPr>
          <w:rFonts w:ascii="Arial" w:hAnsi="Arial" w:cs="Arial"/>
        </w:rPr>
        <w:t>mpetentes de Castilla-La Mancha</w:t>
      </w:r>
      <w:r w:rsidRPr="00657812">
        <w:rPr>
          <w:rFonts w:ascii="Arial" w:hAnsi="Arial" w:cs="Arial"/>
        </w:rPr>
        <w:t>, con la finalidad de realizar una gestión integral de las prestaciones técnicas y tecnológicas que conforman el Sistema Público de Servicios Sociales, complementando la posibilidad de prestación directa de los mismos, de contratarlos a través de la legislación de contratos del sector público, o de llevar a cabo la prestación mediante otras formas de gestión indirecta.</w:t>
      </w:r>
    </w:p>
    <w:p w14:paraId="345D338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68EFCB0"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 xml:space="preserve">La elección de la gestión mediante acción concertada deberá motivarse, con carácter previo a la respectiva convocatoria, en función de los criterios de sostenibilidad y eficiencia, respetando los principios de publicidad suficiente, transparencia y no discriminación. </w:t>
      </w:r>
    </w:p>
    <w:p w14:paraId="6680D7A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sidRPr="00657812">
        <w:rPr>
          <w:rFonts w:ascii="Arial" w:hAnsi="Arial" w:cs="Arial"/>
        </w:rPr>
        <w:t xml:space="preserve"> </w:t>
      </w:r>
    </w:p>
    <w:p w14:paraId="77DF3634"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Pr="00CC4B5D">
        <w:rPr>
          <w:rFonts w:ascii="Arial" w:hAnsi="Arial" w:cs="Arial"/>
        </w:rPr>
        <w:t>A los efectos de este decreto, se entiende por concierto social la forma de prestación, por entidades públicas y entidades privadas, de carácter social o mercantil, de servicios sociales incluidos en el catálogo de prestaciones del Sistema Público de Servicios Sociales de Castilla-La Mancha, de naturaleza no contractual, ni subvencional.</w:t>
      </w:r>
    </w:p>
    <w:p w14:paraId="492F5CBB"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390544E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4. </w:t>
      </w:r>
      <w:r w:rsidRPr="00657812">
        <w:rPr>
          <w:rFonts w:ascii="Arial" w:hAnsi="Arial" w:cs="Arial"/>
        </w:rPr>
        <w:t>Cuando existan análogas condiciones de eficacia, calidad y costes, tendrán preferencia las entidades privadas que tengan reconocida la condición de tercer sector, de conformidad con lo dispuesto en la normativa sectorial de aplicación.</w:t>
      </w:r>
    </w:p>
    <w:p w14:paraId="1A304881" w14:textId="77777777" w:rsidR="007A648F" w:rsidRPr="00657812" w:rsidRDefault="007A648F" w:rsidP="007A648F">
      <w:pPr>
        <w:pStyle w:val="Prrafodelista"/>
        <w:spacing w:after="0" w:line="240" w:lineRule="auto"/>
        <w:jc w:val="both"/>
        <w:rPr>
          <w:rFonts w:ascii="Arial" w:hAnsi="Arial" w:cs="Arial"/>
        </w:rPr>
      </w:pPr>
    </w:p>
    <w:p w14:paraId="495A2B65" w14:textId="77777777" w:rsidR="007A648F" w:rsidRPr="00A708A7" w:rsidRDefault="007A648F" w:rsidP="007A648F">
      <w:pPr>
        <w:autoSpaceDE w:val="0"/>
        <w:autoSpaceDN w:val="0"/>
        <w:adjustRightInd w:val="0"/>
        <w:spacing w:after="0" w:line="240" w:lineRule="auto"/>
        <w:jc w:val="both"/>
        <w:rPr>
          <w:rFonts w:ascii="Arial" w:hAnsi="Arial" w:cs="Arial"/>
          <w:i/>
        </w:rPr>
      </w:pPr>
      <w:r w:rsidRPr="00A708A7">
        <w:rPr>
          <w:rFonts w:ascii="Arial" w:hAnsi="Arial" w:cs="Arial"/>
        </w:rPr>
        <w:t xml:space="preserve">Artículo 2. </w:t>
      </w:r>
      <w:r w:rsidRPr="00A708A7">
        <w:rPr>
          <w:rFonts w:ascii="Arial" w:hAnsi="Arial" w:cs="Arial"/>
          <w:i/>
        </w:rPr>
        <w:t>Ámbito de aplicación.</w:t>
      </w:r>
    </w:p>
    <w:p w14:paraId="233F93D1" w14:textId="77777777" w:rsidR="007A648F" w:rsidRPr="00657812" w:rsidRDefault="007A648F" w:rsidP="007A648F">
      <w:pPr>
        <w:autoSpaceDE w:val="0"/>
        <w:autoSpaceDN w:val="0"/>
        <w:adjustRightInd w:val="0"/>
        <w:spacing w:after="0" w:line="240" w:lineRule="auto"/>
        <w:jc w:val="both"/>
        <w:rPr>
          <w:rFonts w:ascii="Arial" w:hAnsi="Arial" w:cs="Arial"/>
        </w:rPr>
      </w:pPr>
    </w:p>
    <w:p w14:paraId="59166F66"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El presente decreto será de aplicación a la administración de la Junta de Comunidades de Castilla-La Mancha, a las entidades locales de su territorio y a sus respectivos entes vinculados o dependientes.</w:t>
      </w:r>
    </w:p>
    <w:p w14:paraId="4CBC77EB"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sidRPr="00657812">
        <w:rPr>
          <w:rFonts w:ascii="Arial" w:hAnsi="Arial" w:cs="Arial"/>
        </w:rPr>
        <w:t xml:space="preserve"> </w:t>
      </w:r>
    </w:p>
    <w:p w14:paraId="7551405E"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 xml:space="preserve">Cuando la acción concertada se lleve a cabo por la administración autonómica, corresponderá la gestión a la Consejería competente en materia de </w:t>
      </w:r>
      <w:r>
        <w:rPr>
          <w:rFonts w:ascii="Arial" w:hAnsi="Arial" w:cs="Arial"/>
        </w:rPr>
        <w:t>bienestar</w:t>
      </w:r>
      <w:r w:rsidRPr="00657812">
        <w:rPr>
          <w:rFonts w:ascii="Arial" w:hAnsi="Arial" w:cs="Arial"/>
        </w:rPr>
        <w:t xml:space="preserve"> social.</w:t>
      </w:r>
    </w:p>
    <w:p w14:paraId="491F59B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sidRPr="00657812">
        <w:rPr>
          <w:rFonts w:ascii="Arial" w:hAnsi="Arial" w:cs="Arial"/>
        </w:rPr>
        <w:t xml:space="preserve"> </w:t>
      </w:r>
    </w:p>
    <w:p w14:paraId="52C1E68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Pr="00657812">
        <w:rPr>
          <w:rFonts w:ascii="Arial" w:hAnsi="Arial" w:cs="Arial"/>
        </w:rPr>
        <w:t>Las prestaciones concertadas tendrán la consideración de Sistema Público de Servicios Sociales</w:t>
      </w:r>
      <w:r>
        <w:rPr>
          <w:rFonts w:ascii="Arial" w:hAnsi="Arial" w:cs="Arial"/>
        </w:rPr>
        <w:t xml:space="preserve"> y Atención a la Dependencia</w:t>
      </w:r>
      <w:r w:rsidRPr="00657812">
        <w:rPr>
          <w:rFonts w:ascii="Arial" w:hAnsi="Arial" w:cs="Arial"/>
        </w:rPr>
        <w:t>, lo que implica para las entidades que los suscriban, independientemente de su naturaleza jurídica, el sometimiento a las actuaciones y criterios de calidad del catálogo de prestaciones que se establece en la Ley 14/2010, de 16 de diciembre, de Servicios Sociales de Castilla-La Mancha</w:t>
      </w:r>
      <w:r>
        <w:rPr>
          <w:rFonts w:ascii="Arial" w:hAnsi="Arial" w:cs="Arial"/>
        </w:rPr>
        <w:t xml:space="preserve">, y en su caso, en el </w:t>
      </w:r>
      <w:r w:rsidRPr="00FC3171">
        <w:rPr>
          <w:rFonts w:ascii="Arial" w:hAnsi="Arial" w:cs="Arial"/>
          <w:bCs/>
        </w:rPr>
        <w:t>Decreto 3/201</w:t>
      </w:r>
      <w:r>
        <w:rPr>
          <w:rFonts w:ascii="Arial" w:hAnsi="Arial" w:cs="Arial"/>
          <w:bCs/>
        </w:rPr>
        <w:t>6,</w:t>
      </w:r>
      <w:r w:rsidRPr="00FC3171">
        <w:rPr>
          <w:rFonts w:ascii="Arial" w:hAnsi="Arial" w:cs="Arial"/>
          <w:bCs/>
        </w:rPr>
        <w:t xml:space="preserve"> de 26 de enero</w:t>
      </w:r>
      <w:r>
        <w:rPr>
          <w:rFonts w:ascii="Arial" w:hAnsi="Arial" w:cs="Arial"/>
          <w:bCs/>
        </w:rPr>
        <w:t>,</w:t>
      </w:r>
      <w:r w:rsidRPr="00FC3171">
        <w:rPr>
          <w:rFonts w:ascii="Arial" w:hAnsi="Arial" w:cs="Arial"/>
          <w:bCs/>
        </w:rPr>
        <w:t xml:space="preserve"> por el que se establece el catálogo de servicios y prestaciones económicas del Sistema para la Autonomía y Atención a la Dependencia en la Comunidad Autónoma de Castilla-La Mancha</w:t>
      </w:r>
      <w:r>
        <w:rPr>
          <w:rFonts w:ascii="Arial" w:hAnsi="Arial" w:cs="Arial"/>
          <w:bCs/>
        </w:rPr>
        <w:t xml:space="preserve">, </w:t>
      </w:r>
      <w:r w:rsidRPr="00657812">
        <w:rPr>
          <w:rFonts w:ascii="Arial" w:hAnsi="Arial" w:cs="Arial"/>
        </w:rPr>
        <w:t xml:space="preserve">así como a las obligaciones de funcionamiento y control establecidas, con carácter general, en este decreto y, con carácter particular, en la normativa reguladora de cada una de las prestaciones.  </w:t>
      </w:r>
    </w:p>
    <w:p w14:paraId="73B6689D"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37D8547C" w14:textId="77777777" w:rsidR="007A648F" w:rsidRPr="00A708A7" w:rsidRDefault="007A648F" w:rsidP="007A648F">
      <w:pPr>
        <w:autoSpaceDE w:val="0"/>
        <w:autoSpaceDN w:val="0"/>
        <w:adjustRightInd w:val="0"/>
        <w:spacing w:after="0" w:line="240" w:lineRule="auto"/>
        <w:jc w:val="both"/>
        <w:rPr>
          <w:rFonts w:ascii="Arial" w:hAnsi="Arial" w:cs="Arial"/>
        </w:rPr>
      </w:pPr>
      <w:r w:rsidRPr="00A708A7">
        <w:rPr>
          <w:rFonts w:ascii="Arial" w:hAnsi="Arial" w:cs="Arial"/>
        </w:rPr>
        <w:t xml:space="preserve">Artículo 3. </w:t>
      </w:r>
      <w:r w:rsidRPr="00A708A7">
        <w:rPr>
          <w:rFonts w:ascii="Arial" w:hAnsi="Arial" w:cs="Arial"/>
          <w:i/>
        </w:rPr>
        <w:t>Definiciones.</w:t>
      </w:r>
      <w:r w:rsidRPr="00A708A7">
        <w:rPr>
          <w:rFonts w:ascii="Arial" w:hAnsi="Arial" w:cs="Arial"/>
        </w:rPr>
        <w:t xml:space="preserve"> </w:t>
      </w:r>
    </w:p>
    <w:p w14:paraId="012DDFDC"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57F1A0FC"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A los efectos de este decreto, se entiende por:</w:t>
      </w:r>
    </w:p>
    <w:p w14:paraId="6BB9C7E0"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5135C9F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Pr="00657812">
        <w:rPr>
          <w:rFonts w:ascii="Arial" w:hAnsi="Arial" w:cs="Arial"/>
        </w:rPr>
        <w:t>Prestaciones: las atenciones y actuaciones concretas y directas que se ofrecen a la persona y unidad familiar, a los grupos sociales y a la comunidad, para contribuir a su mayor autonomía, inclusión e integración social La prestación se concibe como un servicio cuando conlleva una estructura organizativa y de personal, y un conjunto de actuaciones dirigidas a dar respuesta a las situaciones de necesidad.</w:t>
      </w:r>
    </w:p>
    <w:p w14:paraId="17930B9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F304C0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657812">
        <w:rPr>
          <w:rFonts w:ascii="Arial" w:hAnsi="Arial" w:cs="Arial"/>
        </w:rPr>
        <w:t xml:space="preserve">Programas: instrumentos que hacen operativas las actuaciones vinculadas a una prestación, definiendo un conjunto de actividades orientadas a alcanzar los objetivos y actuaciones de la misma. Las actividades podrán ser a su vez desarrolladas a través de proyectos. </w:t>
      </w:r>
    </w:p>
    <w:p w14:paraId="7AE2E21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6D089C4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657812">
        <w:rPr>
          <w:rFonts w:ascii="Arial" w:hAnsi="Arial" w:cs="Arial"/>
        </w:rPr>
        <w:t>Centros: equipamientos donde se desarrollan las prestaciones o servicios.</w:t>
      </w:r>
    </w:p>
    <w:p w14:paraId="7E60C08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60C73922"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Pr="00CC4B5D">
        <w:rPr>
          <w:rFonts w:ascii="Arial" w:hAnsi="Arial" w:cs="Arial"/>
        </w:rPr>
        <w:t xml:space="preserve">Acuerdos de acción concertada: los instrumentos organizativos de naturaleza no contractual suscritos con entidades públicas o privadas, a través de los cuales se podrá realizar la prestación de servicios sociales y atención a la dependencia. </w:t>
      </w:r>
    </w:p>
    <w:p w14:paraId="55E7C6C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7C2DDE6"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Pr="009C5CB6">
        <w:rPr>
          <w:rFonts w:ascii="Arial" w:hAnsi="Arial" w:cs="Arial"/>
        </w:rPr>
        <w:t>Administración competente: será la administración autonómica, las entidades locales o las respectivas entidades del sector público vinculadas o dependientes, que tengan competencia en la materia que va a ser objeto de concertación</w:t>
      </w:r>
      <w:r>
        <w:rPr>
          <w:rFonts w:ascii="Arial" w:hAnsi="Arial" w:cs="Arial"/>
        </w:rPr>
        <w:t>.</w:t>
      </w:r>
    </w:p>
    <w:p w14:paraId="49C78D35" w14:textId="77777777" w:rsidR="007A648F" w:rsidRPr="009C5CB6" w:rsidRDefault="007A648F" w:rsidP="007A648F">
      <w:pPr>
        <w:pStyle w:val="Prrafodelista"/>
        <w:autoSpaceDE w:val="0"/>
        <w:autoSpaceDN w:val="0"/>
        <w:adjustRightInd w:val="0"/>
        <w:spacing w:after="0" w:line="240" w:lineRule="auto"/>
        <w:ind w:left="0"/>
        <w:jc w:val="both"/>
        <w:rPr>
          <w:rFonts w:ascii="Arial" w:hAnsi="Arial" w:cs="Arial"/>
        </w:rPr>
      </w:pPr>
    </w:p>
    <w:p w14:paraId="0780FD2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f) </w:t>
      </w:r>
      <w:r w:rsidRPr="00657812">
        <w:rPr>
          <w:rFonts w:ascii="Arial" w:hAnsi="Arial" w:cs="Arial"/>
        </w:rPr>
        <w:t>Órgano concertante: será el órgano de la administración autonómica, de las entidades locales o las respectivas entidades del sector público vinculadas o dependientes, que asuma los compromisos derivados del concierto social y esté facultado para formalizar los respectivos acuerdos de acción concertada, previa tramitación del procedimiento normativamente previsto.</w:t>
      </w:r>
    </w:p>
    <w:p w14:paraId="7A7B8A6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07A03E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g) </w:t>
      </w:r>
      <w:r w:rsidRPr="00CC4B5D">
        <w:rPr>
          <w:rFonts w:ascii="Arial" w:hAnsi="Arial" w:cs="Arial"/>
        </w:rPr>
        <w:t>Entidades concertadas: las que suscriben con la administración competente acuerdos de acción concertada. Podrán ser entidades públicas, entidades de iniciativa social sin ánimo de lucro, que tengan la consideración de tercer sector social de conformidad con lo establecido en la ley que regula el mismo en Castilla-La Mancha, o bien, entidades de iniciativa mercantil constituidas por empresarios individuales y</w:t>
      </w:r>
      <w:r w:rsidRPr="00657812">
        <w:rPr>
          <w:rFonts w:ascii="Arial" w:hAnsi="Arial" w:cs="Arial"/>
        </w:rPr>
        <w:t xml:space="preserve"> personas jurídicas privadas, con ánimo de lucro.</w:t>
      </w:r>
    </w:p>
    <w:p w14:paraId="13F3ED37" w14:textId="77777777" w:rsidR="007A648F" w:rsidRPr="00657812" w:rsidRDefault="007A648F" w:rsidP="007A648F">
      <w:pPr>
        <w:pStyle w:val="Prrafodelista"/>
        <w:autoSpaceDE w:val="0"/>
        <w:autoSpaceDN w:val="0"/>
        <w:adjustRightInd w:val="0"/>
        <w:spacing w:after="0" w:line="240" w:lineRule="auto"/>
        <w:jc w:val="both"/>
        <w:rPr>
          <w:rFonts w:ascii="Arial" w:hAnsi="Arial" w:cs="Arial"/>
        </w:rPr>
      </w:pPr>
    </w:p>
    <w:p w14:paraId="0FE0110E" w14:textId="77777777" w:rsidR="007A648F" w:rsidRPr="00A708A7" w:rsidRDefault="007A648F" w:rsidP="007A648F">
      <w:pPr>
        <w:autoSpaceDE w:val="0"/>
        <w:autoSpaceDN w:val="0"/>
        <w:adjustRightInd w:val="0"/>
        <w:spacing w:after="0" w:line="240" w:lineRule="auto"/>
        <w:jc w:val="both"/>
        <w:rPr>
          <w:rFonts w:ascii="Arial" w:hAnsi="Arial" w:cs="Arial"/>
        </w:rPr>
      </w:pPr>
      <w:r w:rsidRPr="00A708A7">
        <w:rPr>
          <w:rFonts w:ascii="Arial" w:hAnsi="Arial" w:cs="Arial"/>
        </w:rPr>
        <w:t xml:space="preserve">Artículo 4. </w:t>
      </w:r>
      <w:r w:rsidRPr="00A708A7">
        <w:rPr>
          <w:rFonts w:ascii="Arial" w:hAnsi="Arial" w:cs="Arial"/>
          <w:i/>
        </w:rPr>
        <w:t xml:space="preserve">Principios de la acción concertada. </w:t>
      </w:r>
    </w:p>
    <w:p w14:paraId="21FAF0CC"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32F48A1E"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 xml:space="preserve">El régimen jurídico de la acción concertada, así como la intervención a realizar por la administración y las entidades que conciertan, se ajustarán a los siguientes principios: </w:t>
      </w:r>
    </w:p>
    <w:p w14:paraId="6A6369BA" w14:textId="77777777" w:rsidR="007A648F" w:rsidRPr="00657812" w:rsidRDefault="007A648F" w:rsidP="007A648F">
      <w:pPr>
        <w:autoSpaceDE w:val="0"/>
        <w:autoSpaceDN w:val="0"/>
        <w:adjustRightInd w:val="0"/>
        <w:spacing w:after="0" w:line="240" w:lineRule="auto"/>
        <w:jc w:val="both"/>
        <w:rPr>
          <w:rFonts w:ascii="Arial" w:hAnsi="Arial" w:cs="Arial"/>
        </w:rPr>
      </w:pPr>
    </w:p>
    <w:p w14:paraId="02DBF3B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Pr="00657812">
        <w:rPr>
          <w:rFonts w:ascii="Arial" w:hAnsi="Arial" w:cs="Arial"/>
        </w:rPr>
        <w:t xml:space="preserve">Subsidiariedad, conforme al cual la acción concertada con entidades estará subordinada a que la administración no disponga de recursos propios suficientes para prestar directamente el servicio. </w:t>
      </w:r>
    </w:p>
    <w:p w14:paraId="4B208F16"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B1E2B44"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657812">
        <w:rPr>
          <w:rFonts w:ascii="Arial" w:hAnsi="Arial" w:cs="Arial"/>
        </w:rPr>
        <w:t>Solidaridad, la implicación de las entidades del tercer sector social en la prestación de servicios de carácter social a las personas tendrá carácter prioritario, cuando existan análogas condiciones de eficacia, calidad y costes.</w:t>
      </w:r>
    </w:p>
    <w:p w14:paraId="0F6EAC3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3D28684"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657812">
        <w:rPr>
          <w:rFonts w:ascii="Arial" w:hAnsi="Arial" w:cs="Arial"/>
        </w:rPr>
        <w:t>Descentralización, la prestación de servicios se realizará conforme a criterios de proximidad, procurando la cercanía al entorno de las personas usuarias.</w:t>
      </w:r>
    </w:p>
    <w:p w14:paraId="5E7F2E1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0176A9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Pr="00657812">
        <w:rPr>
          <w:rFonts w:ascii="Arial" w:hAnsi="Arial" w:cs="Arial"/>
        </w:rPr>
        <w:t>Igualdad, garantizando que la atención que se preste a las personas usuarias en la acción concertada, se realice en plena igualdad con aquellas que sean atendidas directamente por la administración o mediante contrato administrativo.</w:t>
      </w:r>
    </w:p>
    <w:p w14:paraId="2D61EF7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12C675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Pr="00657812">
        <w:rPr>
          <w:rFonts w:ascii="Arial" w:hAnsi="Arial" w:cs="Arial"/>
        </w:rPr>
        <w:t>Eficiencia presupuestaria, en la utilización racional de los recursos públicos y control de los costes de las prestaciones</w:t>
      </w:r>
    </w:p>
    <w:p w14:paraId="3F848C6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B0A4C0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f) </w:t>
      </w:r>
      <w:r w:rsidRPr="00657812">
        <w:rPr>
          <w:rFonts w:ascii="Arial" w:hAnsi="Arial" w:cs="Arial"/>
        </w:rPr>
        <w:t>Publicidad, los anuncios sobre el procedimiento de concertación se publicarán en Diario Oficial de Castilla-La Mancha.</w:t>
      </w:r>
    </w:p>
    <w:p w14:paraId="3513FD9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AF366A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g) </w:t>
      </w:r>
      <w:r w:rsidRPr="00657812">
        <w:rPr>
          <w:rFonts w:ascii="Arial" w:hAnsi="Arial" w:cs="Arial"/>
        </w:rPr>
        <w:t xml:space="preserve">Transparencia, se dará difusión a los acuerdos de acción concertada de la administración autonómica en el Portal de Transparencia de la Junta de Comunidades de Castilla-La Mancha. </w:t>
      </w:r>
    </w:p>
    <w:p w14:paraId="46B64A1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A4464D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h) </w:t>
      </w:r>
      <w:r w:rsidRPr="00657812">
        <w:rPr>
          <w:rFonts w:ascii="Arial" w:hAnsi="Arial" w:cs="Arial"/>
        </w:rPr>
        <w:t>No discriminación, estableciendo condiciones que garanticen la igualdad en el acceso a la acción concertada, entre las entidades que opten a ella.</w:t>
      </w:r>
    </w:p>
    <w:p w14:paraId="0CDE415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457D4BEB"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i) </w:t>
      </w:r>
      <w:r w:rsidRPr="009F09D3">
        <w:rPr>
          <w:rFonts w:ascii="Arial" w:hAnsi="Arial" w:cs="Arial"/>
        </w:rPr>
        <w:t xml:space="preserve">Participación, se promoverá la participación activa de las personas que reciben los servicios, por si </w:t>
      </w:r>
      <w:r w:rsidRPr="00C925AE">
        <w:rPr>
          <w:rFonts w:ascii="Arial" w:hAnsi="Arial" w:cs="Arial"/>
        </w:rPr>
        <w:t>mismas</w:t>
      </w:r>
      <w:r w:rsidRPr="009F09D3">
        <w:rPr>
          <w:rFonts w:ascii="Arial" w:hAnsi="Arial" w:cs="Arial"/>
        </w:rPr>
        <w:t xml:space="preserve"> o a través de sus representantes legales</w:t>
      </w:r>
      <w:r>
        <w:rPr>
          <w:rFonts w:ascii="Arial" w:hAnsi="Arial" w:cs="Arial"/>
        </w:rPr>
        <w:t>.</w:t>
      </w:r>
    </w:p>
    <w:p w14:paraId="72D661BE" w14:textId="77777777" w:rsidR="007A648F" w:rsidRPr="009F09D3" w:rsidRDefault="007A648F" w:rsidP="007A648F">
      <w:pPr>
        <w:pStyle w:val="Prrafodelista"/>
        <w:autoSpaceDE w:val="0"/>
        <w:autoSpaceDN w:val="0"/>
        <w:adjustRightInd w:val="0"/>
        <w:spacing w:after="0" w:line="240" w:lineRule="auto"/>
        <w:ind w:left="0"/>
        <w:jc w:val="both"/>
        <w:rPr>
          <w:rFonts w:ascii="Arial" w:hAnsi="Arial" w:cs="Arial"/>
        </w:rPr>
      </w:pPr>
    </w:p>
    <w:p w14:paraId="25709B0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j) </w:t>
      </w:r>
      <w:r w:rsidRPr="00657812">
        <w:rPr>
          <w:rFonts w:ascii="Arial" w:hAnsi="Arial" w:cs="Arial"/>
        </w:rPr>
        <w:t>Innovación social, en la gestión de las entidades, en el desarrollo de las prestaciones y de las actuaciones dirigidas a la atención de las necesidades de las personas.</w:t>
      </w:r>
    </w:p>
    <w:p w14:paraId="6BF82FA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B4A4C1B"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k) </w:t>
      </w:r>
      <w:r w:rsidRPr="00657812">
        <w:rPr>
          <w:rFonts w:ascii="Arial" w:hAnsi="Arial" w:cs="Arial"/>
        </w:rPr>
        <w:t xml:space="preserve">Atención integral y continuada, las entidades realizarán la intervención con perspectiva integral, evitando la fragmentación derivada de la complejidad de la realidad social y garantizando la continuidad de la atención. </w:t>
      </w:r>
    </w:p>
    <w:p w14:paraId="5C56614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8DEC6D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l) </w:t>
      </w:r>
      <w:r w:rsidRPr="00657812">
        <w:rPr>
          <w:rFonts w:ascii="Arial" w:hAnsi="Arial" w:cs="Arial"/>
        </w:rPr>
        <w:t>Atención especializada acorde a las especificidades y heterogeneidad de la demanda de las personas usuarias de los servicios sociales</w:t>
      </w:r>
      <w:r>
        <w:rPr>
          <w:rFonts w:ascii="Arial" w:hAnsi="Arial" w:cs="Arial"/>
        </w:rPr>
        <w:t xml:space="preserve"> y atención a la dependencia</w:t>
      </w:r>
      <w:r w:rsidRPr="00657812">
        <w:rPr>
          <w:rFonts w:ascii="Arial" w:hAnsi="Arial" w:cs="Arial"/>
        </w:rPr>
        <w:t>, en función de las necesidades específicas de apoyo que presentan.</w:t>
      </w:r>
    </w:p>
    <w:p w14:paraId="157F357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4C321C5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m) </w:t>
      </w:r>
      <w:r w:rsidRPr="00657812">
        <w:rPr>
          <w:rFonts w:ascii="Arial" w:hAnsi="Arial" w:cs="Arial"/>
        </w:rPr>
        <w:t>Calidad, la intervención estará sujeta a unos estándares a través de instrumentos de evaluación que promuevan la calidad.</w:t>
      </w:r>
    </w:p>
    <w:p w14:paraId="397561B0"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673165F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n) </w:t>
      </w:r>
      <w:r w:rsidRPr="00657812">
        <w:rPr>
          <w:rFonts w:ascii="Arial" w:hAnsi="Arial" w:cs="Arial"/>
        </w:rPr>
        <w:t>Trabajo en red, construyendo la intervención junto con las entidades y administraciones que operan en el territorio, al objeto de garantizar una atención integral y adecuada a la persona.</w:t>
      </w:r>
    </w:p>
    <w:p w14:paraId="6D229EEE" w14:textId="77777777" w:rsidR="007A648F" w:rsidRPr="00657812" w:rsidRDefault="007A648F" w:rsidP="007A648F">
      <w:pPr>
        <w:pStyle w:val="Prrafodelista"/>
        <w:spacing w:after="0" w:line="240" w:lineRule="auto"/>
        <w:jc w:val="both"/>
        <w:rPr>
          <w:rFonts w:ascii="Arial" w:hAnsi="Arial" w:cs="Arial"/>
        </w:rPr>
      </w:pPr>
    </w:p>
    <w:p w14:paraId="6438129C" w14:textId="77777777" w:rsidR="007A648F" w:rsidRDefault="007A648F" w:rsidP="007A648F">
      <w:pPr>
        <w:autoSpaceDE w:val="0"/>
        <w:autoSpaceDN w:val="0"/>
        <w:adjustRightInd w:val="0"/>
        <w:spacing w:after="0" w:line="240" w:lineRule="auto"/>
        <w:jc w:val="center"/>
        <w:rPr>
          <w:rFonts w:ascii="Arial" w:hAnsi="Arial" w:cs="Arial"/>
          <w:b/>
        </w:rPr>
      </w:pPr>
      <w:r>
        <w:rPr>
          <w:rFonts w:ascii="Arial" w:hAnsi="Arial" w:cs="Arial"/>
        </w:rPr>
        <w:t>CAPÍTULO II</w:t>
      </w:r>
    </w:p>
    <w:p w14:paraId="562ED824" w14:textId="77777777" w:rsidR="007A648F" w:rsidRDefault="007A648F" w:rsidP="007A648F">
      <w:pPr>
        <w:autoSpaceDE w:val="0"/>
        <w:autoSpaceDN w:val="0"/>
        <w:adjustRightInd w:val="0"/>
        <w:spacing w:after="0" w:line="240" w:lineRule="auto"/>
        <w:jc w:val="center"/>
        <w:rPr>
          <w:rFonts w:ascii="Arial" w:hAnsi="Arial" w:cs="Arial"/>
          <w:b/>
        </w:rPr>
      </w:pPr>
      <w:r w:rsidRPr="00B87EF2">
        <w:rPr>
          <w:rFonts w:ascii="Arial" w:hAnsi="Arial" w:cs="Arial"/>
          <w:b/>
        </w:rPr>
        <w:t>Delimitación del régimen de la concertación</w:t>
      </w:r>
    </w:p>
    <w:p w14:paraId="5E26C560" w14:textId="77777777" w:rsidR="007A648F" w:rsidRDefault="007A648F" w:rsidP="007A648F">
      <w:pPr>
        <w:autoSpaceDE w:val="0"/>
        <w:autoSpaceDN w:val="0"/>
        <w:adjustRightInd w:val="0"/>
        <w:spacing w:after="0" w:line="240" w:lineRule="auto"/>
        <w:jc w:val="both"/>
        <w:rPr>
          <w:rFonts w:ascii="Arial" w:hAnsi="Arial" w:cs="Arial"/>
          <w:b/>
        </w:rPr>
      </w:pPr>
    </w:p>
    <w:p w14:paraId="106EEE16" w14:textId="77777777" w:rsidR="007A648F" w:rsidRPr="00A708A7" w:rsidRDefault="007A648F" w:rsidP="007A648F">
      <w:pPr>
        <w:autoSpaceDE w:val="0"/>
        <w:autoSpaceDN w:val="0"/>
        <w:adjustRightInd w:val="0"/>
        <w:spacing w:after="0" w:line="240" w:lineRule="auto"/>
        <w:jc w:val="both"/>
        <w:rPr>
          <w:rFonts w:ascii="Arial" w:hAnsi="Arial" w:cs="Arial"/>
        </w:rPr>
      </w:pPr>
      <w:r w:rsidRPr="00A708A7">
        <w:rPr>
          <w:rFonts w:ascii="Arial" w:hAnsi="Arial" w:cs="Arial"/>
        </w:rPr>
        <w:t xml:space="preserve">Artículo 5. </w:t>
      </w:r>
      <w:r w:rsidRPr="00A708A7">
        <w:rPr>
          <w:rFonts w:ascii="Arial" w:hAnsi="Arial" w:cs="Arial"/>
          <w:i/>
        </w:rPr>
        <w:t>Prestaciones susceptibles de acción concertada.</w:t>
      </w:r>
      <w:r w:rsidRPr="00A708A7">
        <w:rPr>
          <w:rFonts w:ascii="Arial" w:hAnsi="Arial" w:cs="Arial"/>
        </w:rPr>
        <w:t xml:space="preserve"> </w:t>
      </w:r>
    </w:p>
    <w:p w14:paraId="0AB07F4A" w14:textId="77777777" w:rsidR="007A648F" w:rsidRPr="00A708A7" w:rsidRDefault="007A648F" w:rsidP="007A648F">
      <w:pPr>
        <w:autoSpaceDE w:val="0"/>
        <w:autoSpaceDN w:val="0"/>
        <w:adjustRightInd w:val="0"/>
        <w:spacing w:after="0" w:line="240" w:lineRule="auto"/>
        <w:jc w:val="both"/>
        <w:rPr>
          <w:rFonts w:ascii="Arial" w:hAnsi="Arial" w:cs="Arial"/>
        </w:rPr>
      </w:pPr>
    </w:p>
    <w:p w14:paraId="300FDD5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Se podrá aplicar el régimen de acción concertada a aquellas prestaciones sociales del Sistema Público de Servicios Sociales de Castilla-La Mancha, recogidas en el capítulo I del título III de la Ley 14/2010, de 16 de diciembre, para las que así esté previsto en dicha ley</w:t>
      </w:r>
      <w:r>
        <w:rPr>
          <w:rFonts w:ascii="Arial" w:hAnsi="Arial" w:cs="Arial"/>
        </w:rPr>
        <w:t xml:space="preserve">, en el </w:t>
      </w:r>
      <w:r w:rsidRPr="007A648F">
        <w:rPr>
          <w:rFonts w:ascii="Arial" w:hAnsi="Arial" w:cs="Arial"/>
        </w:rPr>
        <w:t>Decreto 3/2016, de 26 de enero, por el que se establece el catálogo de servicios y prestaciones económicas del Sistema para la Autonomía y Atención a la Dependencia en la Comunidad Autónoma de Castilla-La Mancha,</w:t>
      </w:r>
      <w:r w:rsidRPr="00657812">
        <w:rPr>
          <w:rFonts w:ascii="Arial" w:hAnsi="Arial" w:cs="Arial"/>
        </w:rPr>
        <w:t xml:space="preserve"> y en el resto de normativa aplicable. </w:t>
      </w:r>
    </w:p>
    <w:p w14:paraId="6BAA8FC4"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095A5183"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CC4B5D">
        <w:rPr>
          <w:rFonts w:ascii="Arial" w:hAnsi="Arial" w:cs="Arial"/>
        </w:rPr>
        <w:t xml:space="preserve">Quedan excluidas del concierto social las prestaciones recogidas en el artículo 41 de la Ley 14/2010, de 16 de diciembre, reservadas a gestión pública propia. </w:t>
      </w:r>
    </w:p>
    <w:p w14:paraId="68F5B314"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34E3F1B7" w14:textId="77777777" w:rsidR="007A648F" w:rsidRDefault="007A648F" w:rsidP="007A648F">
      <w:pPr>
        <w:spacing w:after="0" w:line="240" w:lineRule="auto"/>
        <w:jc w:val="both"/>
        <w:rPr>
          <w:rFonts w:ascii="Arial" w:hAnsi="Arial" w:cs="Arial"/>
          <w:color w:val="1D1D1B"/>
        </w:rPr>
      </w:pPr>
      <w:r w:rsidRPr="00657812">
        <w:rPr>
          <w:rFonts w:ascii="Arial" w:hAnsi="Arial" w:cs="Arial"/>
        </w:rPr>
        <w:t>3.</w:t>
      </w:r>
      <w:r>
        <w:rPr>
          <w:rFonts w:ascii="Arial" w:hAnsi="Arial" w:cs="Arial"/>
        </w:rPr>
        <w:t xml:space="preserve"> </w:t>
      </w:r>
      <w:r w:rsidRPr="00657812">
        <w:rPr>
          <w:rFonts w:ascii="Arial" w:hAnsi="Arial" w:cs="Arial"/>
        </w:rPr>
        <w:t>Se podrá</w:t>
      </w:r>
      <w:r w:rsidRPr="00657812">
        <w:rPr>
          <w:rFonts w:ascii="Arial" w:hAnsi="Arial" w:cs="Arial"/>
          <w:color w:val="1D1D1B"/>
        </w:rPr>
        <w:t xml:space="preserve"> ampliar el régimen de acción concertada a otras prestaciones sociales cuando así se establezca en la normativa que desarrolle el catálogo de prestaciones del Sistema Público de Servicios Sociales</w:t>
      </w:r>
      <w:r>
        <w:rPr>
          <w:rFonts w:ascii="Arial" w:hAnsi="Arial" w:cs="Arial"/>
          <w:color w:val="1D1D1B"/>
        </w:rPr>
        <w:t xml:space="preserve"> y Atención a la Dependencia</w:t>
      </w:r>
      <w:r w:rsidRPr="00657812">
        <w:rPr>
          <w:rFonts w:ascii="Arial" w:hAnsi="Arial" w:cs="Arial"/>
          <w:color w:val="1D1D1B"/>
        </w:rPr>
        <w:t xml:space="preserve">. </w:t>
      </w:r>
    </w:p>
    <w:p w14:paraId="27BCBF17" w14:textId="77777777" w:rsidR="007A648F" w:rsidRPr="00657812" w:rsidRDefault="007A648F" w:rsidP="007A648F">
      <w:pPr>
        <w:spacing w:after="0" w:line="240" w:lineRule="auto"/>
        <w:jc w:val="both"/>
        <w:rPr>
          <w:rFonts w:ascii="Arial" w:hAnsi="Arial" w:cs="Arial"/>
          <w:color w:val="1D1D1B"/>
        </w:rPr>
      </w:pPr>
    </w:p>
    <w:p w14:paraId="0EFBA562" w14:textId="77777777" w:rsidR="007A648F" w:rsidRDefault="007A648F" w:rsidP="007A648F">
      <w:pPr>
        <w:spacing w:after="0" w:line="240" w:lineRule="auto"/>
        <w:jc w:val="both"/>
        <w:rPr>
          <w:rFonts w:ascii="Arial" w:hAnsi="Arial" w:cs="Arial"/>
        </w:rPr>
      </w:pPr>
      <w:r w:rsidRPr="00657812">
        <w:rPr>
          <w:rFonts w:ascii="Arial" w:hAnsi="Arial" w:cs="Arial"/>
          <w:color w:val="1D1D1B"/>
        </w:rPr>
        <w:t xml:space="preserve">4. </w:t>
      </w:r>
      <w:r w:rsidRPr="00657812">
        <w:rPr>
          <w:rFonts w:ascii="Arial" w:hAnsi="Arial" w:cs="Arial"/>
        </w:rPr>
        <w:t>Las prestaciones del catálogo recogidas en este artículo podrán ser objeto de acción concertada cuando así se motive en la correspondiente convocatoria por el órgano competente de la administración responsable de su prestación y podrán incluir:</w:t>
      </w:r>
    </w:p>
    <w:p w14:paraId="670453C7" w14:textId="77777777" w:rsidR="007A648F" w:rsidRPr="00657812" w:rsidRDefault="007A648F" w:rsidP="007A648F">
      <w:pPr>
        <w:spacing w:after="0" w:line="240" w:lineRule="auto"/>
        <w:jc w:val="both"/>
        <w:rPr>
          <w:rFonts w:ascii="Arial" w:hAnsi="Arial" w:cs="Arial"/>
          <w:color w:val="1D1D1B"/>
        </w:rPr>
      </w:pPr>
    </w:p>
    <w:p w14:paraId="2C0ED575"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Pr="00657812">
        <w:rPr>
          <w:rFonts w:ascii="Arial" w:hAnsi="Arial" w:cs="Arial"/>
        </w:rPr>
        <w:t xml:space="preserve">La gestión, integral o parcial, de servicios y programas vinculados a las prestaciones sociales. </w:t>
      </w:r>
    </w:p>
    <w:p w14:paraId="501FAD0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6A3D3F2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657812">
        <w:rPr>
          <w:rFonts w:ascii="Arial" w:hAnsi="Arial" w:cs="Arial"/>
        </w:rPr>
        <w:t>La ocupación de plazas, conforme se especifique en la correspondiente convocatoria.</w:t>
      </w:r>
    </w:p>
    <w:p w14:paraId="4AADA18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021B6FE6"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657812">
        <w:rPr>
          <w:rFonts w:ascii="Arial" w:hAnsi="Arial" w:cs="Arial"/>
        </w:rPr>
        <w:t xml:space="preserve">La concertación de plazas vinculada a la construcción de centros. </w:t>
      </w:r>
    </w:p>
    <w:p w14:paraId="71A07D94" w14:textId="77777777" w:rsidR="007A648F" w:rsidRPr="00657812" w:rsidRDefault="007A648F" w:rsidP="007A648F">
      <w:pPr>
        <w:pStyle w:val="Prrafodelista"/>
        <w:spacing w:after="0" w:line="240" w:lineRule="auto"/>
        <w:jc w:val="both"/>
        <w:rPr>
          <w:rFonts w:ascii="Arial" w:hAnsi="Arial" w:cs="Arial"/>
        </w:rPr>
      </w:pPr>
    </w:p>
    <w:p w14:paraId="34FE8B5B" w14:textId="22627669" w:rsidR="007A648F" w:rsidRDefault="007A648F" w:rsidP="007A648F">
      <w:pPr>
        <w:spacing w:after="0" w:line="240" w:lineRule="auto"/>
        <w:jc w:val="both"/>
        <w:rPr>
          <w:rFonts w:ascii="Arial" w:hAnsi="Arial" w:cs="Arial"/>
          <w:i/>
        </w:rPr>
      </w:pPr>
      <w:r w:rsidRPr="00A708A7">
        <w:rPr>
          <w:rFonts w:ascii="Arial" w:hAnsi="Arial" w:cs="Arial"/>
        </w:rPr>
        <w:t xml:space="preserve">Artículo 6. </w:t>
      </w:r>
      <w:r w:rsidRPr="00A708A7">
        <w:rPr>
          <w:rFonts w:ascii="Arial" w:hAnsi="Arial" w:cs="Arial"/>
          <w:i/>
        </w:rPr>
        <w:t xml:space="preserve">Requisitos exigibles a las entidades colaboradoras en la gestión de servicios sociales </w:t>
      </w:r>
      <w:r w:rsidR="00A12724" w:rsidRPr="00A12724">
        <w:rPr>
          <w:rFonts w:ascii="Arial" w:hAnsi="Arial" w:cs="Arial"/>
          <w:i/>
        </w:rPr>
        <w:t>y atención a las personas en situación de dependencia</w:t>
      </w:r>
      <w:r w:rsidRPr="00A708A7">
        <w:rPr>
          <w:rFonts w:ascii="Arial" w:hAnsi="Arial" w:cs="Arial"/>
          <w:i/>
        </w:rPr>
        <w:t>.</w:t>
      </w:r>
    </w:p>
    <w:p w14:paraId="243504E4" w14:textId="77777777" w:rsidR="007A648F" w:rsidRPr="00A708A7" w:rsidRDefault="007A648F" w:rsidP="007A648F">
      <w:pPr>
        <w:spacing w:after="0" w:line="240" w:lineRule="auto"/>
        <w:jc w:val="both"/>
        <w:rPr>
          <w:rFonts w:ascii="Arial" w:hAnsi="Arial" w:cs="Arial"/>
          <w:i/>
        </w:rPr>
      </w:pPr>
    </w:p>
    <w:p w14:paraId="210968B6"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Las entidades deberán cumplir los siguientes requisitos generales para suscribir acuerdos de acción concertada:</w:t>
      </w:r>
    </w:p>
    <w:p w14:paraId="0102C55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sidRPr="00657812">
        <w:rPr>
          <w:rFonts w:ascii="Arial" w:hAnsi="Arial" w:cs="Arial"/>
        </w:rPr>
        <w:t xml:space="preserve"> </w:t>
      </w:r>
    </w:p>
    <w:p w14:paraId="62596F6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sidRPr="00657812">
        <w:rPr>
          <w:rFonts w:ascii="Arial" w:hAnsi="Arial" w:cs="Arial"/>
        </w:rPr>
        <w:t xml:space="preserve">a) Disponer de la oportuna autorización administrativa cuando así se exija por la normativa sectorial correspondiente, con excepción de la concertación de plazas vinculada a la construcción de centros, donde la autorización marcará la efectividad del acuerdo de acción concertada. </w:t>
      </w:r>
    </w:p>
    <w:p w14:paraId="1C1473C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7A9792C"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sidRPr="00CC4B5D">
        <w:rPr>
          <w:rFonts w:ascii="Arial" w:hAnsi="Arial" w:cs="Arial"/>
        </w:rPr>
        <w:t xml:space="preserve">b) Las entidades privadas deberán estar inscritas en el Registro de Servicios Sociales. </w:t>
      </w:r>
    </w:p>
    <w:p w14:paraId="1B9A6075"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0C732952"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CC4B5D">
        <w:rPr>
          <w:rFonts w:ascii="Arial" w:hAnsi="Arial" w:cs="Arial"/>
        </w:rPr>
        <w:t>Las entidades del tercer sector social deberán estar registradas con tal condición en el inventario que establece su ley reguladora.</w:t>
      </w:r>
    </w:p>
    <w:p w14:paraId="3904E6D6"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0C18747D"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Pr="00CC4B5D">
        <w:rPr>
          <w:rFonts w:ascii="Arial" w:hAnsi="Arial" w:cs="Arial"/>
        </w:rPr>
        <w:t>Disponer de un plan de prevención de riesgos laborales.</w:t>
      </w:r>
    </w:p>
    <w:p w14:paraId="2139A399"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3B45E34C"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Pr="00CC4B5D">
        <w:rPr>
          <w:rFonts w:ascii="Arial" w:hAnsi="Arial" w:cs="Arial"/>
        </w:rPr>
        <w:t xml:space="preserve">Estar al corriente de las obligaciones tributarias y con la seguridad social. </w:t>
      </w:r>
    </w:p>
    <w:p w14:paraId="032DB5BA"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0BA14F4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f) </w:t>
      </w:r>
      <w:r w:rsidRPr="00CC4B5D">
        <w:rPr>
          <w:rFonts w:ascii="Arial" w:hAnsi="Arial" w:cs="Arial"/>
        </w:rPr>
        <w:t>La disponibilidad de estructura y capacidad suficientes para garantizar el desarrollo de las actividades concertadas. En su caso, disponer de un inmueble, por</w:t>
      </w:r>
      <w:r w:rsidRPr="00657812">
        <w:rPr>
          <w:rFonts w:ascii="Arial" w:hAnsi="Arial" w:cs="Arial"/>
        </w:rPr>
        <w:t xml:space="preserve"> cualquier título válido en derecho, y por un periodo no inferior a la vigencia del acuerdo de acción concertada, cuando sea necesario para la prestación del servicio.   </w:t>
      </w:r>
    </w:p>
    <w:p w14:paraId="203F4F25" w14:textId="34C24137" w:rsidR="007A648F" w:rsidRDefault="007A648F" w:rsidP="007A648F">
      <w:pPr>
        <w:pStyle w:val="Prrafodelista"/>
        <w:autoSpaceDE w:val="0"/>
        <w:autoSpaceDN w:val="0"/>
        <w:adjustRightInd w:val="0"/>
        <w:spacing w:after="0" w:line="240" w:lineRule="auto"/>
        <w:ind w:left="0"/>
        <w:jc w:val="both"/>
        <w:rPr>
          <w:rFonts w:ascii="Arial" w:hAnsi="Arial" w:cs="Arial"/>
        </w:rPr>
      </w:pPr>
    </w:p>
    <w:p w14:paraId="1B4CA278" w14:textId="288003FD" w:rsidR="00334FB7" w:rsidRDefault="00334FB7" w:rsidP="007A648F">
      <w:pPr>
        <w:pStyle w:val="Prrafodelista"/>
        <w:autoSpaceDE w:val="0"/>
        <w:autoSpaceDN w:val="0"/>
        <w:adjustRightInd w:val="0"/>
        <w:spacing w:after="0" w:line="240" w:lineRule="auto"/>
        <w:ind w:left="0"/>
        <w:jc w:val="both"/>
        <w:rPr>
          <w:rFonts w:ascii="Arial" w:hAnsi="Arial" w:cs="Arial"/>
        </w:rPr>
      </w:pPr>
      <w:r w:rsidRPr="00334FB7">
        <w:rPr>
          <w:rFonts w:ascii="Arial" w:hAnsi="Arial" w:cs="Arial"/>
        </w:rPr>
        <w:t>2. El órgano competente podrá establecer en las bases de la convocatoria de cada acción concertada otros requisitos específicos que deban cumplir las entidades con relación a:</w:t>
      </w:r>
    </w:p>
    <w:p w14:paraId="2B2A4F9B" w14:textId="77777777" w:rsidR="00334FB7" w:rsidRPr="00657812" w:rsidRDefault="00334FB7" w:rsidP="007A648F">
      <w:pPr>
        <w:pStyle w:val="Prrafodelista"/>
        <w:autoSpaceDE w:val="0"/>
        <w:autoSpaceDN w:val="0"/>
        <w:adjustRightInd w:val="0"/>
        <w:spacing w:after="0" w:line="240" w:lineRule="auto"/>
        <w:ind w:left="0"/>
        <w:jc w:val="both"/>
        <w:rPr>
          <w:rFonts w:ascii="Arial" w:hAnsi="Arial" w:cs="Arial"/>
        </w:rPr>
      </w:pPr>
    </w:p>
    <w:p w14:paraId="37CC043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Pr="00657812">
        <w:rPr>
          <w:rFonts w:ascii="Arial" w:hAnsi="Arial" w:cs="Arial"/>
        </w:rPr>
        <w:t xml:space="preserve">La exigencia de las solvencias financiera y técnica, mínimas necesarias para desarrollar la prestación objeto de la acción concertada. </w:t>
      </w:r>
    </w:p>
    <w:p w14:paraId="28C9F67D"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p>
    <w:p w14:paraId="6701EAB5"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9C5CB6">
        <w:rPr>
          <w:rFonts w:ascii="Arial" w:hAnsi="Arial" w:cs="Arial"/>
        </w:rPr>
        <w:t xml:space="preserve">La acreditación, en su caso, de una experiencia mínima en la gestión de la prestación en la que la entidad quiere participar en la acción concertada. </w:t>
      </w:r>
    </w:p>
    <w:p w14:paraId="4F95FEAA" w14:textId="77777777" w:rsidR="007A648F" w:rsidRPr="009C5CB6" w:rsidRDefault="007A648F" w:rsidP="007A648F">
      <w:pPr>
        <w:pStyle w:val="Prrafodelista"/>
        <w:autoSpaceDE w:val="0"/>
        <w:autoSpaceDN w:val="0"/>
        <w:adjustRightInd w:val="0"/>
        <w:spacing w:after="0" w:line="240" w:lineRule="auto"/>
        <w:ind w:left="0"/>
        <w:jc w:val="both"/>
        <w:rPr>
          <w:rFonts w:ascii="Arial" w:hAnsi="Arial" w:cs="Arial"/>
        </w:rPr>
      </w:pPr>
    </w:p>
    <w:p w14:paraId="4857A29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657812">
        <w:rPr>
          <w:rFonts w:ascii="Arial" w:hAnsi="Arial" w:cs="Arial"/>
        </w:rPr>
        <w:t xml:space="preserve">Los estándares mínimos y adecuados de calidad que deban cumplir las entidades en la prestación de los servicios. </w:t>
      </w:r>
    </w:p>
    <w:p w14:paraId="650544B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162ABDE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Pr="00657812">
        <w:rPr>
          <w:rFonts w:ascii="Arial" w:hAnsi="Arial" w:cs="Arial"/>
        </w:rPr>
        <w:t>Los medios profesionales y materiales adecuados y suficientes de los que las entidades deben disponer para la prestación del servicio objeto del acuerdo.</w:t>
      </w:r>
    </w:p>
    <w:p w14:paraId="00C35BE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61AA37E3"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Pr="00657812">
        <w:rPr>
          <w:rFonts w:ascii="Arial" w:hAnsi="Arial" w:cs="Arial"/>
        </w:rPr>
        <w:t xml:space="preserve">Cualquier otro requisito que sea obligado por la normativa general o sectorial para la prestación del servicio concreto. </w:t>
      </w:r>
    </w:p>
    <w:p w14:paraId="5A2EE06C" w14:textId="77777777" w:rsidR="007A648F" w:rsidRPr="00657812" w:rsidRDefault="007A648F" w:rsidP="007A648F">
      <w:pPr>
        <w:pStyle w:val="Prrafodelista"/>
        <w:spacing w:after="0" w:line="240" w:lineRule="auto"/>
        <w:jc w:val="both"/>
        <w:rPr>
          <w:rFonts w:ascii="Arial" w:hAnsi="Arial" w:cs="Arial"/>
        </w:rPr>
      </w:pPr>
    </w:p>
    <w:p w14:paraId="5364762F" w14:textId="77777777" w:rsidR="007A648F" w:rsidRPr="00A708A7" w:rsidRDefault="007A648F" w:rsidP="007A648F">
      <w:pPr>
        <w:autoSpaceDE w:val="0"/>
        <w:autoSpaceDN w:val="0"/>
        <w:adjustRightInd w:val="0"/>
        <w:spacing w:after="0" w:line="240" w:lineRule="auto"/>
        <w:jc w:val="both"/>
        <w:rPr>
          <w:rFonts w:ascii="Arial" w:hAnsi="Arial" w:cs="Arial"/>
          <w:i/>
        </w:rPr>
      </w:pPr>
      <w:r w:rsidRPr="00A708A7">
        <w:rPr>
          <w:rFonts w:ascii="Arial" w:hAnsi="Arial" w:cs="Arial"/>
        </w:rPr>
        <w:t xml:space="preserve">Artículo 7. </w:t>
      </w:r>
      <w:r w:rsidRPr="00A708A7">
        <w:rPr>
          <w:rFonts w:ascii="Arial" w:hAnsi="Arial" w:cs="Arial"/>
          <w:i/>
        </w:rPr>
        <w:t xml:space="preserve">Prohibiciones para concertar. </w:t>
      </w:r>
    </w:p>
    <w:p w14:paraId="5016D8F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178D76A9"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 xml:space="preserve">No podrán concertar las entidades prestadoras de servicios que se encuentren en alguno de los siguientes supuestos: </w:t>
      </w:r>
    </w:p>
    <w:p w14:paraId="290DF475"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strike/>
        </w:rPr>
      </w:pPr>
    </w:p>
    <w:p w14:paraId="1767F5C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Pr="00657812">
        <w:rPr>
          <w:rFonts w:ascii="Arial" w:hAnsi="Arial" w:cs="Arial"/>
        </w:rPr>
        <w:t>Haber incurrido en alguna de las causas de prohibición para contratar establecidas en la normativa vigente de contratos del sector público.</w:t>
      </w:r>
    </w:p>
    <w:p w14:paraId="0A4CEC3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440F162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657812">
        <w:rPr>
          <w:rFonts w:ascii="Arial" w:hAnsi="Arial" w:cs="Arial"/>
        </w:rPr>
        <w:t xml:space="preserve">Encontrarse incursa en alguna de las circunstancias previstas en la normativa de subvenciones que impiden obtener la condición de beneficiario. </w:t>
      </w:r>
    </w:p>
    <w:p w14:paraId="11D0DE83"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p>
    <w:p w14:paraId="14F4F7FF"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r w:rsidRPr="007A648F">
        <w:rPr>
          <w:rFonts w:ascii="Arial" w:hAnsi="Arial" w:cs="Arial"/>
        </w:rPr>
        <w:t xml:space="preserve">c) Haberse resuelto un acuerdo de acción concertada o contrato sobre la misma prestación, por haber incurrido en alguna de las causas de resolución imputable a la entidad. </w:t>
      </w:r>
    </w:p>
    <w:p w14:paraId="14DAB227"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p>
    <w:p w14:paraId="24F144B5"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r w:rsidRPr="007A648F">
        <w:rPr>
          <w:rFonts w:ascii="Arial" w:hAnsi="Arial" w:cs="Arial"/>
        </w:rPr>
        <w:t>d) Haber recibido cualquier tipo de subvención para la financiación de los servicios o prestaciones objeto de concierto, en el mismo periodo de tiempo en que vaya a formalizarse el mismo, con excepción de las ayudas que se reciban para la inversión.</w:t>
      </w:r>
    </w:p>
    <w:p w14:paraId="56E5929E"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p>
    <w:p w14:paraId="1F1FDD9B" w14:textId="3D991150" w:rsidR="00334FB7" w:rsidRDefault="00334FB7" w:rsidP="007A648F">
      <w:pPr>
        <w:pStyle w:val="Prrafodelista"/>
        <w:autoSpaceDE w:val="0"/>
        <w:autoSpaceDN w:val="0"/>
        <w:adjustRightInd w:val="0"/>
        <w:spacing w:after="0" w:line="240" w:lineRule="auto"/>
        <w:ind w:left="0"/>
        <w:jc w:val="both"/>
        <w:rPr>
          <w:rFonts w:ascii="Arial" w:hAnsi="Arial" w:cs="Arial"/>
          <w:color w:val="000000"/>
        </w:rPr>
      </w:pPr>
      <w:r w:rsidRPr="00334FB7">
        <w:rPr>
          <w:rFonts w:ascii="Arial" w:hAnsi="Arial" w:cs="Arial"/>
          <w:color w:val="000000"/>
        </w:rPr>
        <w:t>e) En el caso de entidades de 50 o más trabajadores, no cumplir la normativa vigente sobre derechos de las personas con discapacidad y su inclusión social, así como para la garantía de la igualdad de trato y oportunidades entre mujeres y hombres.</w:t>
      </w:r>
    </w:p>
    <w:p w14:paraId="68D34250" w14:textId="77777777" w:rsidR="00334FB7" w:rsidRPr="00657812" w:rsidRDefault="00334FB7" w:rsidP="007A648F">
      <w:pPr>
        <w:pStyle w:val="Prrafodelista"/>
        <w:autoSpaceDE w:val="0"/>
        <w:autoSpaceDN w:val="0"/>
        <w:adjustRightInd w:val="0"/>
        <w:spacing w:after="0" w:line="240" w:lineRule="auto"/>
        <w:ind w:left="0"/>
        <w:jc w:val="both"/>
        <w:rPr>
          <w:rFonts w:ascii="Arial" w:hAnsi="Arial" w:cs="Arial"/>
          <w:color w:val="000000"/>
        </w:rPr>
      </w:pPr>
    </w:p>
    <w:p w14:paraId="093F9694" w14:textId="77777777" w:rsidR="007A648F" w:rsidRPr="00657812" w:rsidRDefault="007A648F" w:rsidP="007A648F">
      <w:pPr>
        <w:autoSpaceDE w:val="0"/>
        <w:autoSpaceDN w:val="0"/>
        <w:adjustRightInd w:val="0"/>
        <w:spacing w:after="0" w:line="240" w:lineRule="auto"/>
        <w:jc w:val="both"/>
        <w:rPr>
          <w:rFonts w:ascii="Arial" w:hAnsi="Arial" w:cs="Arial"/>
          <w:color w:val="000000"/>
        </w:rPr>
      </w:pPr>
      <w:r w:rsidRPr="00657812">
        <w:rPr>
          <w:rFonts w:ascii="Arial" w:hAnsi="Arial" w:cs="Arial"/>
          <w:color w:val="000000"/>
        </w:rPr>
        <w:t>f) Incumplir la normativa que, con carácter general y específico, les sea aplicable por la naturaleza jurídica de la entidad.</w:t>
      </w:r>
    </w:p>
    <w:p w14:paraId="678052F3" w14:textId="77777777" w:rsidR="007A648F" w:rsidRDefault="007A648F" w:rsidP="007A648F">
      <w:pPr>
        <w:pStyle w:val="Prrafodelista"/>
        <w:spacing w:after="0" w:line="240" w:lineRule="auto"/>
        <w:jc w:val="both"/>
        <w:rPr>
          <w:rFonts w:ascii="Arial" w:hAnsi="Arial" w:cs="Arial"/>
          <w:color w:val="000000"/>
        </w:rPr>
      </w:pPr>
    </w:p>
    <w:p w14:paraId="40FB3468" w14:textId="77777777" w:rsidR="007A648F" w:rsidRPr="001E3900" w:rsidRDefault="007A648F" w:rsidP="007A648F">
      <w:pPr>
        <w:pStyle w:val="Prrafodelista"/>
        <w:spacing w:after="0" w:line="240" w:lineRule="auto"/>
        <w:ind w:left="0"/>
        <w:jc w:val="both"/>
        <w:rPr>
          <w:rFonts w:ascii="Arial" w:hAnsi="Arial" w:cs="Arial"/>
        </w:rPr>
      </w:pPr>
      <w:r w:rsidRPr="00A708A7">
        <w:rPr>
          <w:rFonts w:ascii="Arial" w:hAnsi="Arial" w:cs="Arial"/>
        </w:rPr>
        <w:t xml:space="preserve">Artículo 8. </w:t>
      </w:r>
      <w:r w:rsidRPr="00A708A7">
        <w:rPr>
          <w:rFonts w:ascii="Arial" w:hAnsi="Arial" w:cs="Arial"/>
          <w:i/>
        </w:rPr>
        <w:t>Tipos de conciertos sociales</w:t>
      </w:r>
      <w:r w:rsidRPr="00A708A7">
        <w:rPr>
          <w:rFonts w:ascii="Arial" w:hAnsi="Arial" w:cs="Arial"/>
        </w:rPr>
        <w:t>.</w:t>
      </w:r>
    </w:p>
    <w:p w14:paraId="0016447D" w14:textId="77777777" w:rsidR="007A648F" w:rsidRPr="00657812" w:rsidRDefault="007A648F" w:rsidP="007A648F">
      <w:pPr>
        <w:spacing w:after="0" w:line="240" w:lineRule="auto"/>
        <w:contextualSpacing/>
        <w:jc w:val="both"/>
        <w:rPr>
          <w:rFonts w:ascii="Arial" w:hAnsi="Arial" w:cs="Arial"/>
          <w:b/>
        </w:rPr>
      </w:pPr>
    </w:p>
    <w:p w14:paraId="714E268E" w14:textId="77777777" w:rsidR="007A648F" w:rsidRPr="00657812" w:rsidRDefault="007A648F" w:rsidP="007A648F">
      <w:pPr>
        <w:spacing w:after="0" w:line="240" w:lineRule="auto"/>
        <w:contextualSpacing/>
        <w:jc w:val="both"/>
        <w:rPr>
          <w:rFonts w:ascii="Arial" w:hAnsi="Arial" w:cs="Arial"/>
        </w:rPr>
      </w:pPr>
      <w:r w:rsidRPr="00657812">
        <w:rPr>
          <w:rFonts w:ascii="Arial" w:hAnsi="Arial" w:cs="Arial"/>
        </w:rPr>
        <w:t xml:space="preserve">Los </w:t>
      </w:r>
      <w:r w:rsidRPr="004A5A21">
        <w:rPr>
          <w:rFonts w:ascii="Arial" w:hAnsi="Arial" w:cs="Arial"/>
        </w:rPr>
        <w:t>conciertos podrán ser:</w:t>
      </w:r>
    </w:p>
    <w:p w14:paraId="5E2A09CD" w14:textId="77777777" w:rsidR="007A648F" w:rsidRPr="00657812" w:rsidRDefault="007A648F" w:rsidP="007A648F">
      <w:pPr>
        <w:spacing w:after="0" w:line="240" w:lineRule="auto"/>
        <w:contextualSpacing/>
        <w:jc w:val="both"/>
        <w:rPr>
          <w:rFonts w:ascii="Arial" w:hAnsi="Arial" w:cs="Arial"/>
        </w:rPr>
      </w:pPr>
    </w:p>
    <w:p w14:paraId="0DC6DA76" w14:textId="77777777" w:rsidR="007A648F" w:rsidRDefault="007A648F" w:rsidP="007A648F">
      <w:pPr>
        <w:spacing w:after="0" w:line="240" w:lineRule="auto"/>
        <w:contextualSpacing/>
        <w:jc w:val="both"/>
        <w:rPr>
          <w:rFonts w:ascii="Arial" w:hAnsi="Arial" w:cs="Arial"/>
        </w:rPr>
      </w:pPr>
      <w:r>
        <w:rPr>
          <w:rFonts w:ascii="Arial" w:hAnsi="Arial" w:cs="Arial"/>
        </w:rPr>
        <w:t xml:space="preserve">a) </w:t>
      </w:r>
      <w:r w:rsidRPr="00CC4B5D">
        <w:rPr>
          <w:rFonts w:ascii="Arial" w:hAnsi="Arial" w:cs="Arial"/>
        </w:rPr>
        <w:t xml:space="preserve">Concierto de prestaciones: la administración podrá concertar plazas u otras prestaciones con entidades públicas y privadas, cuando no disponga de medios propios para cubrir la demanda. </w:t>
      </w:r>
    </w:p>
    <w:p w14:paraId="20B7A44E" w14:textId="77777777" w:rsidR="007A648F" w:rsidRPr="00CC4B5D" w:rsidRDefault="007A648F" w:rsidP="007A648F">
      <w:pPr>
        <w:spacing w:after="0" w:line="240" w:lineRule="auto"/>
        <w:contextualSpacing/>
        <w:jc w:val="both"/>
        <w:rPr>
          <w:rFonts w:ascii="Arial" w:hAnsi="Arial" w:cs="Arial"/>
        </w:rPr>
      </w:pPr>
    </w:p>
    <w:p w14:paraId="40270A1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657812">
        <w:rPr>
          <w:rFonts w:ascii="Arial" w:hAnsi="Arial" w:cs="Arial"/>
        </w:rPr>
        <w:t xml:space="preserve">Concierto vinculado a la construcción de un centro: entendiendo por tal el procedimiento de concertación de servicios residenciales en zonas en las que se acredite </w:t>
      </w:r>
      <w:r w:rsidRPr="004A5A21">
        <w:rPr>
          <w:rFonts w:ascii="Arial" w:hAnsi="Arial" w:cs="Arial"/>
        </w:rPr>
        <w:t>el interés social de</w:t>
      </w:r>
      <w:r w:rsidRPr="00657812">
        <w:rPr>
          <w:rFonts w:ascii="Arial" w:hAnsi="Arial" w:cs="Arial"/>
        </w:rPr>
        <w:t xml:space="preserve"> los mismos, con la finalidad de mejorar la atención a las personas usuarias, estableciendo el compromiso de la administración para concertar plazas de servicios que se prevean prestar en centros de nueva construcción. </w:t>
      </w:r>
    </w:p>
    <w:p w14:paraId="34BB18AE" w14:textId="77777777" w:rsidR="007A648F" w:rsidRPr="00657812" w:rsidRDefault="007A648F" w:rsidP="007A648F">
      <w:pPr>
        <w:pStyle w:val="Prrafodelista"/>
        <w:spacing w:after="0" w:line="240" w:lineRule="auto"/>
        <w:jc w:val="both"/>
        <w:rPr>
          <w:rFonts w:ascii="Arial" w:hAnsi="Arial" w:cs="Arial"/>
          <w:color w:val="000000"/>
        </w:rPr>
      </w:pPr>
    </w:p>
    <w:p w14:paraId="08AE9C83" w14:textId="77777777" w:rsidR="007A648F" w:rsidRPr="00A708A7" w:rsidRDefault="007A648F" w:rsidP="007A648F">
      <w:pPr>
        <w:pStyle w:val="Prrafodelista"/>
        <w:spacing w:after="0" w:line="240" w:lineRule="auto"/>
        <w:jc w:val="center"/>
        <w:rPr>
          <w:rFonts w:ascii="Arial" w:hAnsi="Arial" w:cs="Arial"/>
        </w:rPr>
      </w:pPr>
      <w:bookmarkStart w:id="0" w:name="6"/>
      <w:bookmarkEnd w:id="0"/>
      <w:r w:rsidRPr="00A708A7">
        <w:rPr>
          <w:rFonts w:ascii="Arial" w:hAnsi="Arial" w:cs="Arial"/>
        </w:rPr>
        <w:t>C</w:t>
      </w:r>
      <w:r>
        <w:rPr>
          <w:rFonts w:ascii="Arial" w:hAnsi="Arial" w:cs="Arial"/>
        </w:rPr>
        <w:t>APÍTULO</w:t>
      </w:r>
      <w:r w:rsidRPr="00A708A7">
        <w:rPr>
          <w:rFonts w:ascii="Arial" w:hAnsi="Arial" w:cs="Arial"/>
        </w:rPr>
        <w:t xml:space="preserve"> III</w:t>
      </w:r>
    </w:p>
    <w:p w14:paraId="2DB70424" w14:textId="77777777" w:rsidR="007A648F" w:rsidRPr="00657812" w:rsidRDefault="007A648F" w:rsidP="007A648F">
      <w:pPr>
        <w:pStyle w:val="Prrafodelista"/>
        <w:spacing w:after="0" w:line="240" w:lineRule="auto"/>
        <w:jc w:val="center"/>
        <w:rPr>
          <w:rFonts w:ascii="Arial" w:hAnsi="Arial" w:cs="Arial"/>
          <w:b/>
        </w:rPr>
      </w:pPr>
      <w:r w:rsidRPr="00657812">
        <w:rPr>
          <w:rFonts w:ascii="Arial" w:hAnsi="Arial" w:cs="Arial"/>
          <w:b/>
        </w:rPr>
        <w:t>Procedimiento de concertación</w:t>
      </w:r>
    </w:p>
    <w:p w14:paraId="6126958B"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p>
    <w:p w14:paraId="2043E5BE" w14:textId="77777777" w:rsidR="007A648F" w:rsidRPr="00A708A7" w:rsidRDefault="007A648F" w:rsidP="007A648F">
      <w:pPr>
        <w:pStyle w:val="Prrafodelista"/>
        <w:autoSpaceDE w:val="0"/>
        <w:autoSpaceDN w:val="0"/>
        <w:adjustRightInd w:val="0"/>
        <w:spacing w:after="0" w:line="240" w:lineRule="auto"/>
        <w:ind w:left="0"/>
        <w:jc w:val="both"/>
        <w:rPr>
          <w:rFonts w:ascii="Arial" w:hAnsi="Arial" w:cs="Arial"/>
        </w:rPr>
      </w:pPr>
      <w:r w:rsidRPr="00A708A7">
        <w:rPr>
          <w:rFonts w:ascii="Arial" w:hAnsi="Arial" w:cs="Arial"/>
        </w:rPr>
        <w:t xml:space="preserve">Artículo 9. </w:t>
      </w:r>
      <w:r w:rsidRPr="005A083D">
        <w:rPr>
          <w:rFonts w:ascii="Arial" w:hAnsi="Arial" w:cs="Arial"/>
          <w:i/>
        </w:rPr>
        <w:t>Iniciación del procedimiento.</w:t>
      </w:r>
      <w:r w:rsidRPr="00A708A7">
        <w:rPr>
          <w:rFonts w:ascii="Arial" w:hAnsi="Arial" w:cs="Arial"/>
        </w:rPr>
        <w:t xml:space="preserve"> </w:t>
      </w:r>
    </w:p>
    <w:p w14:paraId="67D1613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668C82B4"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 xml:space="preserve">El procedimiento se iniciará de oficio por el órgano competente para gestionar la prestación en función de la materia, mediante un informe-propuesta que deberá contener la motivación de que concurren las circunstancias que hacen necesario acudir a la acción concertada, atendiendo a la insuficiencia de medios propios </w:t>
      </w:r>
      <w:r>
        <w:rPr>
          <w:rFonts w:ascii="Arial" w:hAnsi="Arial" w:cs="Arial"/>
        </w:rPr>
        <w:t>y</w:t>
      </w:r>
      <w:r w:rsidRPr="00657812">
        <w:rPr>
          <w:rFonts w:ascii="Arial" w:hAnsi="Arial" w:cs="Arial"/>
        </w:rPr>
        <w:t xml:space="preserve"> a la idoneidad de dicha forma de gestión, teniendo en cuenta el contenido concreto de la prestación.</w:t>
      </w:r>
    </w:p>
    <w:p w14:paraId="377F24E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sidRPr="00657812">
        <w:rPr>
          <w:rFonts w:ascii="Arial" w:hAnsi="Arial" w:cs="Arial"/>
        </w:rPr>
        <w:t xml:space="preserve">  </w:t>
      </w:r>
    </w:p>
    <w:p w14:paraId="23B7B93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 xml:space="preserve">El expediente debe contener un estudio de costes con el cálculo del importe económico del concierto. </w:t>
      </w:r>
    </w:p>
    <w:p w14:paraId="5A4A34A5"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6BD295D3"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Pr="00657812">
        <w:rPr>
          <w:rFonts w:ascii="Arial" w:hAnsi="Arial" w:cs="Arial"/>
        </w:rPr>
        <w:t xml:space="preserve">En la Administración autonómica, la persona titular de la Consejería competente en materia de </w:t>
      </w:r>
      <w:r>
        <w:rPr>
          <w:rFonts w:ascii="Arial" w:hAnsi="Arial" w:cs="Arial"/>
        </w:rPr>
        <w:t>bienestar social</w:t>
      </w:r>
      <w:r w:rsidRPr="00657812">
        <w:rPr>
          <w:rFonts w:ascii="Arial" w:hAnsi="Arial" w:cs="Arial"/>
        </w:rPr>
        <w:t xml:space="preserve"> y atención a la dependencia establecerá, mediante orden, </w:t>
      </w:r>
      <w:r w:rsidRPr="004A5A21">
        <w:rPr>
          <w:rFonts w:ascii="Arial" w:hAnsi="Arial" w:cs="Arial"/>
        </w:rPr>
        <w:t>unas bases de convocatoria para las prestaciones</w:t>
      </w:r>
      <w:r w:rsidRPr="00657812">
        <w:rPr>
          <w:rFonts w:ascii="Arial" w:hAnsi="Arial" w:cs="Arial"/>
        </w:rPr>
        <w:t xml:space="preserve"> objeto de concierto social.</w:t>
      </w:r>
    </w:p>
    <w:p w14:paraId="08CAB179" w14:textId="77777777" w:rsidR="007A648F" w:rsidRPr="00657812" w:rsidRDefault="007A648F" w:rsidP="007A648F">
      <w:pPr>
        <w:pStyle w:val="Prrafodelista"/>
        <w:spacing w:after="0" w:line="240" w:lineRule="auto"/>
        <w:jc w:val="both"/>
        <w:rPr>
          <w:rFonts w:ascii="Arial" w:hAnsi="Arial" w:cs="Arial"/>
        </w:rPr>
      </w:pPr>
    </w:p>
    <w:p w14:paraId="63071F22" w14:textId="77777777" w:rsidR="007A648F" w:rsidRDefault="007A648F" w:rsidP="007A648F">
      <w:pPr>
        <w:spacing w:after="0" w:line="240" w:lineRule="auto"/>
        <w:jc w:val="both"/>
        <w:rPr>
          <w:rFonts w:ascii="Arial" w:hAnsi="Arial" w:cs="Arial"/>
        </w:rPr>
      </w:pPr>
      <w:r w:rsidRPr="00A708A7">
        <w:rPr>
          <w:rFonts w:ascii="Arial" w:hAnsi="Arial" w:cs="Arial"/>
        </w:rPr>
        <w:t xml:space="preserve">Artículo 10. </w:t>
      </w:r>
      <w:r w:rsidRPr="00A708A7">
        <w:rPr>
          <w:rFonts w:ascii="Arial" w:hAnsi="Arial" w:cs="Arial"/>
          <w:i/>
        </w:rPr>
        <w:t>Bases de convocatoria</w:t>
      </w:r>
      <w:r w:rsidRPr="00A708A7">
        <w:rPr>
          <w:rFonts w:ascii="Arial" w:hAnsi="Arial" w:cs="Arial"/>
        </w:rPr>
        <w:t>.</w:t>
      </w:r>
    </w:p>
    <w:p w14:paraId="234253B0" w14:textId="77777777" w:rsidR="007A648F" w:rsidRPr="00A708A7" w:rsidRDefault="007A648F" w:rsidP="007A648F">
      <w:pPr>
        <w:spacing w:after="0" w:line="240" w:lineRule="auto"/>
        <w:jc w:val="both"/>
        <w:rPr>
          <w:rFonts w:ascii="Arial" w:hAnsi="Arial" w:cs="Arial"/>
        </w:rPr>
      </w:pPr>
    </w:p>
    <w:p w14:paraId="429155D6"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 xml:space="preserve">Las bases de cada convocatoria deberán recoger, como mínimo, los siguientes aspectos: </w:t>
      </w:r>
    </w:p>
    <w:p w14:paraId="5C96D6D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1BD1016"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Pr="00657812">
        <w:rPr>
          <w:rFonts w:ascii="Arial" w:hAnsi="Arial" w:cs="Arial"/>
        </w:rPr>
        <w:t xml:space="preserve">Requisitos específicos de las entidades. </w:t>
      </w:r>
    </w:p>
    <w:p w14:paraId="6D1ED9E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3998E4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657812">
        <w:rPr>
          <w:rFonts w:ascii="Arial" w:hAnsi="Arial" w:cs="Arial"/>
        </w:rPr>
        <w:t xml:space="preserve">Documentación que han de presentar las entidades, la forma y el plazo para su presentación. </w:t>
      </w:r>
    </w:p>
    <w:p w14:paraId="44F488F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43774F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657812">
        <w:rPr>
          <w:rFonts w:ascii="Arial" w:hAnsi="Arial" w:cs="Arial"/>
        </w:rPr>
        <w:t>Criterios de selección de las entidades</w:t>
      </w:r>
      <w:r>
        <w:rPr>
          <w:rFonts w:ascii="Arial" w:hAnsi="Arial" w:cs="Arial"/>
        </w:rPr>
        <w:t>,</w:t>
      </w:r>
      <w:r w:rsidRPr="00657812">
        <w:rPr>
          <w:rFonts w:ascii="Arial" w:hAnsi="Arial" w:cs="Arial"/>
        </w:rPr>
        <w:t xml:space="preserve"> así como las especifi</w:t>
      </w:r>
      <w:r w:rsidRPr="007A648F">
        <w:rPr>
          <w:rFonts w:ascii="Arial" w:hAnsi="Arial" w:cs="Arial"/>
        </w:rPr>
        <w:t>c</w:t>
      </w:r>
      <w:r>
        <w:rPr>
          <w:rFonts w:ascii="Arial" w:hAnsi="Arial" w:cs="Arial"/>
        </w:rPr>
        <w:t>i</w:t>
      </w:r>
      <w:r w:rsidRPr="00657812">
        <w:rPr>
          <w:rFonts w:ascii="Arial" w:hAnsi="Arial" w:cs="Arial"/>
        </w:rPr>
        <w:t xml:space="preserve">dades propias de cada tipo de prestación. </w:t>
      </w:r>
    </w:p>
    <w:p w14:paraId="0E9051D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1A0CB5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Pr="00657812">
        <w:rPr>
          <w:rFonts w:ascii="Arial" w:hAnsi="Arial" w:cs="Arial"/>
        </w:rPr>
        <w:t>Medios mínimos materiales y profesionales necesarios para la prestación del servicio.</w:t>
      </w:r>
    </w:p>
    <w:p w14:paraId="20A6D7A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BACCB5C"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Pr="00657812">
        <w:rPr>
          <w:rFonts w:ascii="Arial" w:hAnsi="Arial" w:cs="Arial"/>
        </w:rPr>
        <w:t xml:space="preserve">Definición del contenido de la prestación. </w:t>
      </w:r>
    </w:p>
    <w:p w14:paraId="6F025525" w14:textId="77777777" w:rsidR="007A648F" w:rsidRPr="004F11C1" w:rsidRDefault="007A648F" w:rsidP="007A648F">
      <w:pPr>
        <w:pStyle w:val="Prrafodelista"/>
        <w:autoSpaceDE w:val="0"/>
        <w:autoSpaceDN w:val="0"/>
        <w:adjustRightInd w:val="0"/>
        <w:spacing w:after="0" w:line="240" w:lineRule="auto"/>
        <w:ind w:left="0"/>
        <w:jc w:val="both"/>
        <w:rPr>
          <w:rFonts w:ascii="Arial" w:hAnsi="Arial" w:cs="Arial"/>
        </w:rPr>
      </w:pPr>
    </w:p>
    <w:p w14:paraId="47896CA5" w14:textId="77777777" w:rsidR="007A648F" w:rsidRPr="004A5A21"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f) En su caso, p</w:t>
      </w:r>
      <w:r w:rsidRPr="004A5A21">
        <w:rPr>
          <w:rFonts w:ascii="Arial" w:hAnsi="Arial" w:cs="Arial"/>
        </w:rPr>
        <w:t>orcentaje máximo de concertación de plazas por centro.</w:t>
      </w:r>
    </w:p>
    <w:p w14:paraId="7E19C7A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E0E8B4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g) </w:t>
      </w:r>
      <w:r w:rsidRPr="00657812">
        <w:rPr>
          <w:rFonts w:ascii="Arial" w:hAnsi="Arial" w:cs="Arial"/>
        </w:rPr>
        <w:t xml:space="preserve">Organización, funcionamiento y actividades que han de conformar la prestación. </w:t>
      </w:r>
    </w:p>
    <w:p w14:paraId="4F02ACD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4AE745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h) </w:t>
      </w:r>
      <w:r w:rsidRPr="00657812">
        <w:rPr>
          <w:rFonts w:ascii="Arial" w:hAnsi="Arial" w:cs="Arial"/>
        </w:rPr>
        <w:t>Estándares y parámetros de calidad exigibles.</w:t>
      </w:r>
    </w:p>
    <w:p w14:paraId="23B260E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0D3C97A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i) </w:t>
      </w:r>
      <w:r w:rsidRPr="00657812">
        <w:rPr>
          <w:rFonts w:ascii="Arial" w:hAnsi="Arial" w:cs="Arial"/>
        </w:rPr>
        <w:t>Cláusulas sociales.</w:t>
      </w:r>
    </w:p>
    <w:p w14:paraId="689370D5"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B5C82E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j) </w:t>
      </w:r>
      <w:r w:rsidRPr="00657812">
        <w:rPr>
          <w:rFonts w:ascii="Arial" w:hAnsi="Arial" w:cs="Arial"/>
        </w:rPr>
        <w:t>Obligaciones específicas de las entidades.</w:t>
      </w:r>
    </w:p>
    <w:p w14:paraId="2717BF5A" w14:textId="77777777" w:rsidR="007A648F" w:rsidRPr="00657812" w:rsidRDefault="007A648F" w:rsidP="007A648F">
      <w:pPr>
        <w:pStyle w:val="Prrafodelista"/>
        <w:spacing w:after="0" w:line="240" w:lineRule="auto"/>
        <w:jc w:val="both"/>
        <w:rPr>
          <w:rFonts w:ascii="Arial" w:hAnsi="Arial" w:cs="Arial"/>
        </w:rPr>
      </w:pPr>
    </w:p>
    <w:p w14:paraId="55149FE8" w14:textId="77777777" w:rsidR="007A648F" w:rsidRPr="00A708A7" w:rsidRDefault="007A648F" w:rsidP="007A648F">
      <w:pPr>
        <w:spacing w:after="0" w:line="240" w:lineRule="auto"/>
        <w:jc w:val="both"/>
        <w:rPr>
          <w:rFonts w:ascii="Arial" w:hAnsi="Arial" w:cs="Arial"/>
        </w:rPr>
      </w:pPr>
      <w:r>
        <w:rPr>
          <w:rFonts w:ascii="Arial" w:hAnsi="Arial" w:cs="Arial"/>
        </w:rPr>
        <w:t xml:space="preserve">k) </w:t>
      </w:r>
      <w:r w:rsidRPr="00A708A7">
        <w:rPr>
          <w:rFonts w:ascii="Arial" w:hAnsi="Arial" w:cs="Arial"/>
        </w:rPr>
        <w:t>Contraprestaciones por servicio o plaza.</w:t>
      </w:r>
    </w:p>
    <w:p w14:paraId="13477AAD" w14:textId="77777777" w:rsidR="007A648F" w:rsidRPr="00657812" w:rsidRDefault="007A648F" w:rsidP="007A648F">
      <w:pPr>
        <w:pStyle w:val="Prrafodelista"/>
        <w:spacing w:after="0" w:line="240" w:lineRule="auto"/>
        <w:jc w:val="both"/>
        <w:rPr>
          <w:rFonts w:ascii="Arial" w:hAnsi="Arial" w:cs="Arial"/>
        </w:rPr>
      </w:pPr>
    </w:p>
    <w:p w14:paraId="3839E7D6"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l) </w:t>
      </w:r>
      <w:r w:rsidRPr="00657812">
        <w:rPr>
          <w:rFonts w:ascii="Arial" w:hAnsi="Arial" w:cs="Arial"/>
        </w:rPr>
        <w:t>Forma y periodicidad de pago.</w:t>
      </w:r>
    </w:p>
    <w:p w14:paraId="207FBDEF" w14:textId="77777777" w:rsidR="007A648F" w:rsidRPr="0069637E" w:rsidRDefault="007A648F" w:rsidP="007A648F">
      <w:pPr>
        <w:pStyle w:val="Prrafodelista"/>
        <w:autoSpaceDE w:val="0"/>
        <w:autoSpaceDN w:val="0"/>
        <w:adjustRightInd w:val="0"/>
        <w:spacing w:after="0" w:line="240" w:lineRule="auto"/>
        <w:ind w:left="0"/>
        <w:jc w:val="both"/>
        <w:rPr>
          <w:rFonts w:ascii="Arial" w:hAnsi="Arial" w:cs="Arial"/>
        </w:rPr>
      </w:pPr>
    </w:p>
    <w:p w14:paraId="5FA62E5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m) Posibilidad de modificación de los acuerdos de acción concertada.</w:t>
      </w:r>
    </w:p>
    <w:p w14:paraId="054CF2D6"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40CC1C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n) </w:t>
      </w:r>
      <w:r w:rsidRPr="00657812">
        <w:rPr>
          <w:rFonts w:ascii="Arial" w:hAnsi="Arial" w:cs="Arial"/>
        </w:rPr>
        <w:t>Tiempo de vigencia de la acción concertada.</w:t>
      </w:r>
    </w:p>
    <w:p w14:paraId="2873A8F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8250CE0" w14:textId="4C760859" w:rsidR="007A648F" w:rsidRDefault="008F4756"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ñ</w:t>
      </w:r>
      <w:r w:rsidR="007A648F">
        <w:rPr>
          <w:rFonts w:ascii="Arial" w:hAnsi="Arial" w:cs="Arial"/>
        </w:rPr>
        <w:t xml:space="preserve">) </w:t>
      </w:r>
      <w:r w:rsidR="007A648F" w:rsidRPr="00657812">
        <w:rPr>
          <w:rFonts w:ascii="Arial" w:hAnsi="Arial" w:cs="Arial"/>
        </w:rPr>
        <w:t>Cofinanciación de Fondos Europeos u otras fuentes de financiación, si procede.</w:t>
      </w:r>
    </w:p>
    <w:p w14:paraId="406BD9B9" w14:textId="77777777" w:rsidR="007A648F" w:rsidRPr="002F6E73" w:rsidRDefault="007A648F" w:rsidP="007A648F">
      <w:pPr>
        <w:pStyle w:val="Prrafodelista"/>
        <w:autoSpaceDE w:val="0"/>
        <w:autoSpaceDN w:val="0"/>
        <w:adjustRightInd w:val="0"/>
        <w:spacing w:after="0" w:line="240" w:lineRule="auto"/>
        <w:ind w:left="0"/>
        <w:jc w:val="both"/>
        <w:rPr>
          <w:rFonts w:ascii="Arial" w:hAnsi="Arial" w:cs="Arial"/>
        </w:rPr>
      </w:pPr>
    </w:p>
    <w:p w14:paraId="048C5ADD" w14:textId="2E848836" w:rsidR="007A648F" w:rsidRDefault="008F4756"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o</w:t>
      </w:r>
      <w:bookmarkStart w:id="1" w:name="_GoBack"/>
      <w:bookmarkEnd w:id="1"/>
      <w:r w:rsidR="007A648F">
        <w:rPr>
          <w:rFonts w:ascii="Arial" w:hAnsi="Arial" w:cs="Arial"/>
        </w:rPr>
        <w:t>) Justificación económica.</w:t>
      </w:r>
    </w:p>
    <w:p w14:paraId="17867CCC" w14:textId="77777777" w:rsidR="007A648F" w:rsidRDefault="007A648F" w:rsidP="007A648F">
      <w:pPr>
        <w:pStyle w:val="Prrafodelista"/>
        <w:spacing w:after="0" w:line="240" w:lineRule="auto"/>
        <w:jc w:val="both"/>
        <w:rPr>
          <w:rFonts w:ascii="Arial" w:hAnsi="Arial" w:cs="Arial"/>
        </w:rPr>
      </w:pPr>
    </w:p>
    <w:p w14:paraId="1D6E4D8B" w14:textId="77777777" w:rsidR="007A648F" w:rsidRPr="00A708A7" w:rsidRDefault="007A648F" w:rsidP="007A648F">
      <w:pPr>
        <w:spacing w:after="0" w:line="240" w:lineRule="auto"/>
        <w:jc w:val="both"/>
        <w:rPr>
          <w:rFonts w:ascii="Arial" w:hAnsi="Arial" w:cs="Arial"/>
        </w:rPr>
      </w:pPr>
      <w:r>
        <w:rPr>
          <w:rFonts w:ascii="Arial" w:hAnsi="Arial" w:cs="Arial"/>
        </w:rPr>
        <w:t xml:space="preserve">p) </w:t>
      </w:r>
      <w:r w:rsidRPr="00A708A7">
        <w:rPr>
          <w:rFonts w:ascii="Arial" w:hAnsi="Arial" w:cs="Arial"/>
        </w:rPr>
        <w:t>Seguimiento y evaluación de la prestación.</w:t>
      </w:r>
    </w:p>
    <w:p w14:paraId="2BA18026" w14:textId="77777777" w:rsidR="007A648F" w:rsidRPr="00561736" w:rsidRDefault="007A648F" w:rsidP="007A648F">
      <w:pPr>
        <w:pStyle w:val="Prrafodelista"/>
        <w:spacing w:after="0" w:line="240" w:lineRule="auto"/>
        <w:jc w:val="both"/>
        <w:rPr>
          <w:rFonts w:ascii="Arial" w:hAnsi="Arial" w:cs="Arial"/>
        </w:rPr>
      </w:pPr>
    </w:p>
    <w:p w14:paraId="6DBE038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 xml:space="preserve">Cuando sea preciso un mayor detalle del contenido, se podrá elaborar un Pliego Técnico que complementará la información obligatoria recogida en las bases. </w:t>
      </w:r>
    </w:p>
    <w:p w14:paraId="2D9B1895" w14:textId="77777777" w:rsidR="007A648F" w:rsidRPr="00657812" w:rsidRDefault="007A648F" w:rsidP="007A648F">
      <w:pPr>
        <w:pStyle w:val="Prrafodelista"/>
        <w:spacing w:after="0" w:line="240" w:lineRule="auto"/>
        <w:jc w:val="both"/>
        <w:rPr>
          <w:rFonts w:ascii="Arial" w:hAnsi="Arial" w:cs="Arial"/>
        </w:rPr>
      </w:pPr>
    </w:p>
    <w:p w14:paraId="320AD662" w14:textId="77777777" w:rsidR="007A648F" w:rsidRDefault="007A648F" w:rsidP="007A648F">
      <w:pPr>
        <w:spacing w:after="0" w:line="240" w:lineRule="auto"/>
        <w:jc w:val="both"/>
        <w:rPr>
          <w:rFonts w:ascii="Arial" w:hAnsi="Arial" w:cs="Arial"/>
          <w:i/>
        </w:rPr>
      </w:pPr>
      <w:r w:rsidRPr="00A708A7">
        <w:rPr>
          <w:rFonts w:ascii="Arial" w:hAnsi="Arial" w:cs="Arial"/>
        </w:rPr>
        <w:t xml:space="preserve">Artículo 11. </w:t>
      </w:r>
      <w:r w:rsidRPr="00A708A7">
        <w:rPr>
          <w:rFonts w:ascii="Arial" w:hAnsi="Arial" w:cs="Arial"/>
          <w:i/>
        </w:rPr>
        <w:t>Criterios de selección.</w:t>
      </w:r>
    </w:p>
    <w:p w14:paraId="64CF47AA" w14:textId="77777777" w:rsidR="007A648F" w:rsidRPr="00A708A7" w:rsidRDefault="007A648F" w:rsidP="007A648F">
      <w:pPr>
        <w:spacing w:after="0" w:line="240" w:lineRule="auto"/>
        <w:jc w:val="both"/>
        <w:rPr>
          <w:rFonts w:ascii="Arial" w:hAnsi="Arial" w:cs="Arial"/>
        </w:rPr>
      </w:pPr>
    </w:p>
    <w:p w14:paraId="7EFD2B55"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Los criterios que servirán para la selección de las entidades que hayan concurrido a la convocatoria de concierto de prestaciones quedarán determinados en la orden de convocatoria. Los criterios</w:t>
      </w:r>
      <w:r>
        <w:rPr>
          <w:rFonts w:ascii="Arial" w:hAnsi="Arial" w:cs="Arial"/>
        </w:rPr>
        <w:t xml:space="preserve"> elegidos deberán ser los que má</w:t>
      </w:r>
      <w:r w:rsidRPr="00657812">
        <w:rPr>
          <w:rFonts w:ascii="Arial" w:hAnsi="Arial" w:cs="Arial"/>
        </w:rPr>
        <w:t>s se adecuen a la prestación o servicio que se desea concertar y, entre ellos, podrán estar:</w:t>
      </w:r>
    </w:p>
    <w:p w14:paraId="51744F45" w14:textId="77777777" w:rsidR="007A648F" w:rsidRPr="00657812" w:rsidRDefault="007A648F" w:rsidP="007A648F">
      <w:pPr>
        <w:pStyle w:val="Prrafodelista"/>
        <w:spacing w:after="0" w:line="240" w:lineRule="auto"/>
        <w:jc w:val="both"/>
        <w:rPr>
          <w:rFonts w:ascii="Arial" w:hAnsi="Arial" w:cs="Arial"/>
          <w:b/>
        </w:rPr>
      </w:pPr>
    </w:p>
    <w:p w14:paraId="7611D96A" w14:textId="77777777" w:rsidR="007A648F" w:rsidRDefault="007A648F" w:rsidP="007A648F">
      <w:pPr>
        <w:spacing w:after="0" w:line="240" w:lineRule="auto"/>
        <w:jc w:val="both"/>
        <w:rPr>
          <w:rFonts w:ascii="Arial" w:hAnsi="Arial" w:cs="Arial"/>
        </w:rPr>
      </w:pPr>
      <w:r>
        <w:rPr>
          <w:rFonts w:ascii="Arial" w:hAnsi="Arial" w:cs="Arial"/>
        </w:rPr>
        <w:t xml:space="preserve">a) </w:t>
      </w:r>
      <w:r w:rsidRPr="00A708A7">
        <w:rPr>
          <w:rFonts w:ascii="Arial" w:hAnsi="Arial" w:cs="Arial"/>
        </w:rPr>
        <w:t>El arraigo de la persona en el entorno.</w:t>
      </w:r>
    </w:p>
    <w:p w14:paraId="25CE9F10" w14:textId="77777777" w:rsidR="007A648F" w:rsidRPr="00A708A7" w:rsidRDefault="007A648F" w:rsidP="007A648F">
      <w:pPr>
        <w:spacing w:after="0" w:line="240" w:lineRule="auto"/>
        <w:jc w:val="both"/>
        <w:rPr>
          <w:rFonts w:ascii="Arial" w:hAnsi="Arial" w:cs="Arial"/>
          <w:b/>
        </w:rPr>
      </w:pPr>
    </w:p>
    <w:p w14:paraId="02B8DD7E" w14:textId="77777777" w:rsidR="007A648F" w:rsidRDefault="007A648F" w:rsidP="007A648F">
      <w:pPr>
        <w:spacing w:after="0" w:line="240" w:lineRule="auto"/>
        <w:jc w:val="both"/>
        <w:rPr>
          <w:rFonts w:ascii="Arial" w:hAnsi="Arial" w:cs="Arial"/>
        </w:rPr>
      </w:pPr>
      <w:r>
        <w:rPr>
          <w:rFonts w:ascii="Arial" w:hAnsi="Arial" w:cs="Arial"/>
        </w:rPr>
        <w:t xml:space="preserve">b) </w:t>
      </w:r>
      <w:r w:rsidRPr="00A708A7">
        <w:rPr>
          <w:rFonts w:ascii="Arial" w:hAnsi="Arial" w:cs="Arial"/>
        </w:rPr>
        <w:t xml:space="preserve">El precio de la prestación o servicio.  </w:t>
      </w:r>
    </w:p>
    <w:p w14:paraId="0915D27D" w14:textId="77777777" w:rsidR="007A648F" w:rsidRPr="00A708A7" w:rsidRDefault="007A648F" w:rsidP="007A648F">
      <w:pPr>
        <w:spacing w:after="0" w:line="240" w:lineRule="auto"/>
        <w:jc w:val="both"/>
        <w:rPr>
          <w:rFonts w:ascii="Arial" w:hAnsi="Arial" w:cs="Arial"/>
        </w:rPr>
      </w:pPr>
    </w:p>
    <w:p w14:paraId="2538C33B" w14:textId="77777777" w:rsidR="007A648F" w:rsidRDefault="007A648F" w:rsidP="007A648F">
      <w:pPr>
        <w:spacing w:after="0" w:line="240" w:lineRule="auto"/>
        <w:jc w:val="both"/>
        <w:rPr>
          <w:rFonts w:ascii="Arial" w:hAnsi="Arial" w:cs="Arial"/>
        </w:rPr>
      </w:pPr>
      <w:r>
        <w:rPr>
          <w:rFonts w:ascii="Arial" w:hAnsi="Arial" w:cs="Arial"/>
        </w:rPr>
        <w:t xml:space="preserve">c) </w:t>
      </w:r>
      <w:r w:rsidRPr="00A708A7">
        <w:rPr>
          <w:rFonts w:ascii="Arial" w:hAnsi="Arial" w:cs="Arial"/>
        </w:rPr>
        <w:t>La continuidad en la atención prestada.</w:t>
      </w:r>
    </w:p>
    <w:p w14:paraId="0DA67349" w14:textId="77777777" w:rsidR="007A648F" w:rsidRPr="00A708A7" w:rsidRDefault="007A648F" w:rsidP="007A648F">
      <w:pPr>
        <w:spacing w:after="0" w:line="240" w:lineRule="auto"/>
        <w:jc w:val="both"/>
        <w:rPr>
          <w:rFonts w:ascii="Arial" w:hAnsi="Arial" w:cs="Arial"/>
          <w:b/>
        </w:rPr>
      </w:pPr>
    </w:p>
    <w:p w14:paraId="45A17F57" w14:textId="611BF597" w:rsidR="007A648F" w:rsidRPr="005A083D" w:rsidRDefault="007A648F" w:rsidP="007A648F">
      <w:pPr>
        <w:spacing w:after="0" w:line="240" w:lineRule="auto"/>
        <w:jc w:val="both"/>
        <w:rPr>
          <w:rFonts w:ascii="Arial" w:hAnsi="Arial" w:cs="Arial"/>
        </w:rPr>
      </w:pPr>
      <w:r>
        <w:rPr>
          <w:rFonts w:ascii="Arial" w:hAnsi="Arial" w:cs="Arial"/>
        </w:rPr>
        <w:t xml:space="preserve">d) </w:t>
      </w:r>
      <w:r w:rsidRPr="00A708A7">
        <w:rPr>
          <w:rFonts w:ascii="Arial" w:hAnsi="Arial" w:cs="Arial"/>
        </w:rPr>
        <w:t>La ubicación del centro en zona prioritaria</w:t>
      </w:r>
      <w:r w:rsidR="00B4612E">
        <w:rPr>
          <w:rFonts w:ascii="Arial" w:hAnsi="Arial" w:cs="Arial"/>
        </w:rPr>
        <w:t>,</w:t>
      </w:r>
      <w:r w:rsidRPr="00A708A7">
        <w:rPr>
          <w:rFonts w:ascii="Arial" w:hAnsi="Arial" w:cs="Arial"/>
        </w:rPr>
        <w:t xml:space="preserve"> zona ITI</w:t>
      </w:r>
      <w:r w:rsidR="00B4612E">
        <w:rPr>
          <w:rFonts w:ascii="Arial" w:hAnsi="Arial" w:cs="Arial"/>
        </w:rPr>
        <w:t xml:space="preserve"> </w:t>
      </w:r>
      <w:r w:rsidR="00B4612E" w:rsidRPr="005A083D">
        <w:rPr>
          <w:rFonts w:ascii="Arial" w:hAnsi="Arial" w:cs="Arial"/>
        </w:rPr>
        <w:t>o con ratio de plazas inferior a la media provincial o regional, según especifique la orden de convocatoria</w:t>
      </w:r>
      <w:r w:rsidRPr="005A083D">
        <w:rPr>
          <w:rFonts w:ascii="Arial" w:hAnsi="Arial" w:cs="Arial"/>
        </w:rPr>
        <w:t>.</w:t>
      </w:r>
    </w:p>
    <w:p w14:paraId="5F9EF732" w14:textId="77777777" w:rsidR="007A648F" w:rsidRPr="005A083D" w:rsidRDefault="007A648F" w:rsidP="007A648F">
      <w:pPr>
        <w:spacing w:after="0" w:line="240" w:lineRule="auto"/>
        <w:jc w:val="both"/>
        <w:rPr>
          <w:rFonts w:ascii="Arial" w:hAnsi="Arial" w:cs="Arial"/>
          <w:b/>
        </w:rPr>
      </w:pPr>
    </w:p>
    <w:p w14:paraId="707E1F5D" w14:textId="77777777" w:rsidR="007A648F" w:rsidRDefault="007A648F" w:rsidP="007A648F">
      <w:pPr>
        <w:spacing w:after="0" w:line="240" w:lineRule="auto"/>
        <w:jc w:val="both"/>
        <w:rPr>
          <w:rFonts w:ascii="Arial" w:hAnsi="Arial" w:cs="Arial"/>
        </w:rPr>
      </w:pPr>
      <w:r>
        <w:rPr>
          <w:rFonts w:ascii="Arial" w:hAnsi="Arial" w:cs="Arial"/>
        </w:rPr>
        <w:t xml:space="preserve">e) </w:t>
      </w:r>
      <w:r w:rsidRPr="00A708A7">
        <w:rPr>
          <w:rFonts w:ascii="Arial" w:hAnsi="Arial" w:cs="Arial"/>
        </w:rPr>
        <w:t>La implantación de la entidad en la localidad donde vaya a prestarse el servicio.</w:t>
      </w:r>
    </w:p>
    <w:p w14:paraId="318629B3" w14:textId="77777777" w:rsidR="007A648F" w:rsidRPr="00A708A7" w:rsidRDefault="007A648F" w:rsidP="007A648F">
      <w:pPr>
        <w:spacing w:after="0" w:line="240" w:lineRule="auto"/>
        <w:jc w:val="both"/>
        <w:rPr>
          <w:rFonts w:ascii="Arial" w:hAnsi="Arial" w:cs="Arial"/>
        </w:rPr>
      </w:pPr>
    </w:p>
    <w:p w14:paraId="02FA75B3" w14:textId="77777777" w:rsidR="007A648F" w:rsidRDefault="007A648F" w:rsidP="007A648F">
      <w:pPr>
        <w:spacing w:after="0" w:line="240" w:lineRule="auto"/>
        <w:jc w:val="both"/>
        <w:rPr>
          <w:rFonts w:ascii="Arial" w:hAnsi="Arial" w:cs="Arial"/>
        </w:rPr>
      </w:pPr>
      <w:r>
        <w:rPr>
          <w:rFonts w:ascii="Arial" w:hAnsi="Arial" w:cs="Arial"/>
        </w:rPr>
        <w:t xml:space="preserve">f) </w:t>
      </w:r>
      <w:r w:rsidRPr="00A708A7">
        <w:rPr>
          <w:rFonts w:ascii="Arial" w:hAnsi="Arial" w:cs="Arial"/>
        </w:rPr>
        <w:t>Lista de espera o demanda para acceso a los servicios.</w:t>
      </w:r>
    </w:p>
    <w:p w14:paraId="5D81F3F2" w14:textId="77777777" w:rsidR="007A648F" w:rsidRPr="00A708A7" w:rsidRDefault="007A648F" w:rsidP="007A648F">
      <w:pPr>
        <w:spacing w:after="0" w:line="240" w:lineRule="auto"/>
        <w:jc w:val="both"/>
        <w:rPr>
          <w:rFonts w:ascii="Arial" w:hAnsi="Arial" w:cs="Arial"/>
        </w:rPr>
      </w:pPr>
    </w:p>
    <w:p w14:paraId="5D78734A" w14:textId="77777777" w:rsidR="007A648F" w:rsidRPr="00A708A7" w:rsidRDefault="007A648F" w:rsidP="007A648F">
      <w:pPr>
        <w:spacing w:after="0" w:line="240" w:lineRule="auto"/>
        <w:jc w:val="both"/>
        <w:rPr>
          <w:rFonts w:ascii="Arial" w:hAnsi="Arial" w:cs="Arial"/>
        </w:rPr>
      </w:pPr>
      <w:r>
        <w:rPr>
          <w:rFonts w:ascii="Arial" w:hAnsi="Arial" w:cs="Arial"/>
        </w:rPr>
        <w:t xml:space="preserve">g) </w:t>
      </w:r>
      <w:r w:rsidRPr="00A708A7">
        <w:rPr>
          <w:rFonts w:ascii="Arial" w:hAnsi="Arial" w:cs="Arial"/>
        </w:rPr>
        <w:t>Experiencia acreditada en la gestión y prestación de los servicios de que se trate.</w:t>
      </w:r>
    </w:p>
    <w:p w14:paraId="70EBCFB2" w14:textId="77777777" w:rsidR="007A648F" w:rsidRPr="00657812" w:rsidRDefault="007A648F" w:rsidP="007A648F">
      <w:pPr>
        <w:pStyle w:val="Prrafodelista"/>
        <w:spacing w:after="0" w:line="240" w:lineRule="auto"/>
        <w:jc w:val="both"/>
        <w:rPr>
          <w:rFonts w:ascii="Arial" w:hAnsi="Arial" w:cs="Arial"/>
        </w:rPr>
      </w:pPr>
    </w:p>
    <w:p w14:paraId="218BDC7F" w14:textId="77777777" w:rsidR="007A648F" w:rsidRPr="00A708A7" w:rsidRDefault="007A648F" w:rsidP="007A648F">
      <w:pPr>
        <w:spacing w:after="0" w:line="240" w:lineRule="auto"/>
        <w:jc w:val="both"/>
        <w:rPr>
          <w:rFonts w:ascii="Arial" w:hAnsi="Arial" w:cs="Arial"/>
        </w:rPr>
      </w:pPr>
      <w:r>
        <w:rPr>
          <w:rFonts w:ascii="Arial" w:hAnsi="Arial" w:cs="Arial"/>
        </w:rPr>
        <w:t xml:space="preserve">h) </w:t>
      </w:r>
      <w:r w:rsidRPr="00A708A7">
        <w:rPr>
          <w:rFonts w:ascii="Arial" w:hAnsi="Arial" w:cs="Arial"/>
        </w:rPr>
        <w:t>El número de plazas ofrecidas.</w:t>
      </w:r>
    </w:p>
    <w:p w14:paraId="0D96BF4B" w14:textId="77777777" w:rsidR="007A648F" w:rsidRPr="00657812" w:rsidRDefault="007A648F" w:rsidP="007A648F">
      <w:pPr>
        <w:pStyle w:val="Prrafodelista"/>
        <w:spacing w:after="0" w:line="240" w:lineRule="auto"/>
        <w:jc w:val="both"/>
        <w:rPr>
          <w:rFonts w:ascii="Arial" w:hAnsi="Arial" w:cs="Arial"/>
        </w:rPr>
      </w:pPr>
    </w:p>
    <w:p w14:paraId="6B355AD6" w14:textId="36CCA1D6" w:rsidR="007A648F" w:rsidRPr="005A083D" w:rsidRDefault="007A648F" w:rsidP="007A648F">
      <w:pPr>
        <w:spacing w:after="0" w:line="240" w:lineRule="auto"/>
        <w:jc w:val="both"/>
        <w:rPr>
          <w:rFonts w:ascii="Arial" w:hAnsi="Arial" w:cs="Arial"/>
        </w:rPr>
      </w:pPr>
      <w:r>
        <w:rPr>
          <w:rFonts w:ascii="Arial" w:hAnsi="Arial" w:cs="Arial"/>
        </w:rPr>
        <w:t xml:space="preserve">i) </w:t>
      </w:r>
      <w:r w:rsidRPr="00A708A7">
        <w:rPr>
          <w:rFonts w:ascii="Arial" w:hAnsi="Arial" w:cs="Arial"/>
        </w:rPr>
        <w:t>Las condiciones técnicas de ejecución del proyecto</w:t>
      </w:r>
      <w:r w:rsidR="00B4612E">
        <w:rPr>
          <w:rFonts w:ascii="Arial" w:hAnsi="Arial" w:cs="Arial"/>
        </w:rPr>
        <w:t xml:space="preserve">, </w:t>
      </w:r>
      <w:r w:rsidR="00B4612E" w:rsidRPr="005A083D">
        <w:rPr>
          <w:rFonts w:ascii="Arial" w:hAnsi="Arial" w:cs="Arial"/>
        </w:rPr>
        <w:t>que podrán valorar mejores condiciones de sectorización y prevención de riesgos, según especifique la orden de convocatoria</w:t>
      </w:r>
      <w:r w:rsidRPr="005A083D">
        <w:rPr>
          <w:rFonts w:ascii="Arial" w:hAnsi="Arial" w:cs="Arial"/>
        </w:rPr>
        <w:t>.</w:t>
      </w:r>
    </w:p>
    <w:p w14:paraId="78EAC597" w14:textId="77777777" w:rsidR="007A648F" w:rsidRPr="00657812" w:rsidRDefault="007A648F" w:rsidP="007A648F">
      <w:pPr>
        <w:pStyle w:val="Prrafodelista"/>
        <w:spacing w:after="0" w:line="240" w:lineRule="auto"/>
        <w:jc w:val="both"/>
        <w:rPr>
          <w:rFonts w:ascii="Arial" w:hAnsi="Arial" w:cs="Arial"/>
        </w:rPr>
      </w:pPr>
    </w:p>
    <w:p w14:paraId="61AB29D0" w14:textId="77777777" w:rsidR="007A648F" w:rsidRPr="00A708A7" w:rsidRDefault="007A648F" w:rsidP="007A648F">
      <w:pPr>
        <w:spacing w:after="0" w:line="240" w:lineRule="auto"/>
        <w:jc w:val="both"/>
        <w:rPr>
          <w:rFonts w:ascii="Arial" w:hAnsi="Arial" w:cs="Arial"/>
        </w:rPr>
      </w:pPr>
      <w:r>
        <w:rPr>
          <w:rFonts w:ascii="Arial" w:hAnsi="Arial" w:cs="Arial"/>
        </w:rPr>
        <w:t xml:space="preserve">j) </w:t>
      </w:r>
      <w:r w:rsidRPr="00A708A7">
        <w:rPr>
          <w:rFonts w:ascii="Arial" w:hAnsi="Arial" w:cs="Arial"/>
        </w:rPr>
        <w:t>Cualesquiera otros que resulten determinantes para la valoración de la capacidad y la idoneidad de las entidades.</w:t>
      </w:r>
    </w:p>
    <w:p w14:paraId="7E70096B" w14:textId="77777777" w:rsidR="007A648F" w:rsidRDefault="007A648F" w:rsidP="007A648F">
      <w:pPr>
        <w:pStyle w:val="Prrafodelista"/>
        <w:spacing w:after="0" w:line="240" w:lineRule="auto"/>
        <w:ind w:left="709"/>
        <w:jc w:val="both"/>
        <w:rPr>
          <w:rFonts w:ascii="Arial" w:hAnsi="Arial" w:cs="Arial"/>
        </w:rPr>
      </w:pPr>
    </w:p>
    <w:p w14:paraId="2B264D8D" w14:textId="15B0B2C6" w:rsidR="007A648F" w:rsidRPr="005A083D" w:rsidRDefault="007A648F" w:rsidP="007A648F">
      <w:pPr>
        <w:spacing w:after="0" w:line="240" w:lineRule="auto"/>
        <w:ind w:right="43"/>
        <w:jc w:val="both"/>
        <w:rPr>
          <w:rFonts w:ascii="Arial" w:hAnsi="Arial" w:cs="Arial"/>
          <w:lang w:eastAsia="es-ES"/>
        </w:rPr>
      </w:pPr>
      <w:r w:rsidRPr="00D822F6">
        <w:rPr>
          <w:rFonts w:ascii="Arial" w:hAnsi="Arial" w:cs="Arial"/>
        </w:rPr>
        <w:t xml:space="preserve">2. En el caso de que la convocatoria fije un porcentaje máximo de concertación de </w:t>
      </w:r>
      <w:r w:rsidRPr="00CC4B5D">
        <w:rPr>
          <w:rFonts w:ascii="Arial" w:hAnsi="Arial" w:cs="Arial"/>
        </w:rPr>
        <w:t xml:space="preserve">plazas por centro que no alcance el 100%, se podrá excepcionar o modificar el mismo para los centros ubicados en </w:t>
      </w:r>
      <w:r w:rsidRPr="00CC4B5D">
        <w:rPr>
          <w:rFonts w:ascii="Arial" w:hAnsi="Arial" w:cs="Arial"/>
          <w:lang w:eastAsia="es-ES"/>
        </w:rPr>
        <w:t xml:space="preserve">municipios incluidos en el Anexo al Decreto 31/2017, de 25 de abril, por el que se establece el procedimiento de gobernanza de la Inversión Territorial Integrada (ITI) de Castilla-La Mancha para el periodo de programación 2014-2020, </w:t>
      </w:r>
      <w:r w:rsidRPr="005A083D">
        <w:rPr>
          <w:rFonts w:ascii="Arial" w:hAnsi="Arial" w:cs="Arial"/>
          <w:lang w:eastAsia="es-ES"/>
        </w:rPr>
        <w:t>o en aquellos municipios que, en su caso, se determine en posteriores periodos de programación o en los territorios de los municipios considerados zonas prioritarias, reguladas en la Ley 5/2017, de 30 de noviembre, de Estímulo Económico de Zonas Prioritarias de Castilla-La Mancha, y que han sido establecidas en el Anexo al Decreto 52/2018, de 31 de julio, de delimitación geográfica de zonas prioritarias en Castilla-La Mancha</w:t>
      </w:r>
      <w:r w:rsidR="00B4612E" w:rsidRPr="005A083D">
        <w:rPr>
          <w:rFonts w:ascii="Arial" w:hAnsi="Arial" w:cs="Arial"/>
          <w:lang w:eastAsia="es-ES"/>
        </w:rPr>
        <w:t>, o norma que le sustituya</w:t>
      </w:r>
      <w:r w:rsidRPr="005A083D">
        <w:rPr>
          <w:rFonts w:ascii="Arial" w:hAnsi="Arial" w:cs="Arial"/>
          <w:lang w:eastAsia="es-ES"/>
        </w:rPr>
        <w:t>.</w:t>
      </w:r>
    </w:p>
    <w:p w14:paraId="7779E17A" w14:textId="77777777" w:rsidR="007A648F" w:rsidRPr="004F11C1" w:rsidRDefault="007A648F" w:rsidP="007A648F">
      <w:pPr>
        <w:spacing w:after="0" w:line="240" w:lineRule="auto"/>
        <w:jc w:val="both"/>
        <w:rPr>
          <w:rFonts w:ascii="Arial" w:hAnsi="Arial" w:cs="Arial"/>
        </w:rPr>
      </w:pPr>
    </w:p>
    <w:p w14:paraId="19CBFB8F" w14:textId="77777777" w:rsidR="007A648F" w:rsidRDefault="007A648F" w:rsidP="007A648F">
      <w:pPr>
        <w:spacing w:after="0" w:line="240" w:lineRule="auto"/>
        <w:jc w:val="both"/>
        <w:rPr>
          <w:rFonts w:ascii="Arial" w:hAnsi="Arial" w:cs="Arial"/>
          <w:b/>
        </w:rPr>
      </w:pPr>
      <w:r w:rsidRPr="00A708A7">
        <w:rPr>
          <w:rFonts w:ascii="Arial" w:hAnsi="Arial" w:cs="Arial"/>
        </w:rPr>
        <w:t xml:space="preserve">Artículo 12. </w:t>
      </w:r>
      <w:r w:rsidRPr="00A708A7">
        <w:rPr>
          <w:rFonts w:ascii="Arial" w:hAnsi="Arial" w:cs="Arial"/>
          <w:i/>
        </w:rPr>
        <w:t>Solicitudes</w:t>
      </w:r>
      <w:r w:rsidRPr="00A708A7">
        <w:rPr>
          <w:rFonts w:ascii="Arial" w:hAnsi="Arial" w:cs="Arial"/>
          <w:b/>
          <w:i/>
        </w:rPr>
        <w:t>.</w:t>
      </w:r>
      <w:r w:rsidRPr="00657812">
        <w:rPr>
          <w:rFonts w:ascii="Arial" w:hAnsi="Arial" w:cs="Arial"/>
          <w:b/>
        </w:rPr>
        <w:t xml:space="preserve"> </w:t>
      </w:r>
    </w:p>
    <w:p w14:paraId="417E68B4" w14:textId="77777777" w:rsidR="007A648F" w:rsidRPr="00657812" w:rsidRDefault="007A648F" w:rsidP="007A648F">
      <w:pPr>
        <w:spacing w:after="0" w:line="240" w:lineRule="auto"/>
        <w:jc w:val="both"/>
        <w:rPr>
          <w:rFonts w:ascii="Arial" w:hAnsi="Arial" w:cs="Arial"/>
          <w:b/>
        </w:rPr>
      </w:pPr>
    </w:p>
    <w:p w14:paraId="29838D5F"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0739B2">
        <w:rPr>
          <w:rFonts w:ascii="Arial" w:hAnsi="Arial" w:cs="Arial"/>
        </w:rPr>
        <w:t xml:space="preserve">Las entidades interesadas deberán presentar sus solicitudes y la documentación exigida, en la forma y en el plazo establecidos en las bases de la convocatoria. </w:t>
      </w:r>
    </w:p>
    <w:p w14:paraId="36D33008" w14:textId="77777777" w:rsidR="007A648F" w:rsidRPr="000739B2" w:rsidRDefault="007A648F" w:rsidP="007A648F">
      <w:pPr>
        <w:pStyle w:val="Prrafodelista"/>
        <w:autoSpaceDE w:val="0"/>
        <w:autoSpaceDN w:val="0"/>
        <w:adjustRightInd w:val="0"/>
        <w:spacing w:after="0" w:line="240" w:lineRule="auto"/>
        <w:ind w:left="0"/>
        <w:jc w:val="both"/>
        <w:rPr>
          <w:rFonts w:ascii="Arial" w:hAnsi="Arial" w:cs="Arial"/>
        </w:rPr>
      </w:pPr>
    </w:p>
    <w:p w14:paraId="5EE6776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 xml:space="preserve">Las solicitudes y la documentación serán valoradas por una comisión de valoración, tal y como se establece en este decreto. </w:t>
      </w:r>
    </w:p>
    <w:p w14:paraId="4A80663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ADF239A" w14:textId="77777777" w:rsidR="007A648F" w:rsidRPr="005A083D" w:rsidRDefault="007A648F" w:rsidP="007A648F">
      <w:pPr>
        <w:pStyle w:val="Prrafodelista"/>
        <w:autoSpaceDE w:val="0"/>
        <w:autoSpaceDN w:val="0"/>
        <w:adjustRightInd w:val="0"/>
        <w:spacing w:after="0" w:line="240" w:lineRule="auto"/>
        <w:ind w:left="0"/>
        <w:jc w:val="both"/>
        <w:rPr>
          <w:rFonts w:ascii="Arial" w:hAnsi="Arial" w:cs="Arial"/>
          <w:i/>
        </w:rPr>
      </w:pPr>
      <w:r w:rsidRPr="00A708A7">
        <w:rPr>
          <w:rFonts w:ascii="Arial" w:hAnsi="Arial" w:cs="Arial"/>
        </w:rPr>
        <w:t xml:space="preserve">Artículo 13. </w:t>
      </w:r>
      <w:r w:rsidRPr="005A083D">
        <w:rPr>
          <w:rFonts w:ascii="Arial" w:hAnsi="Arial" w:cs="Arial"/>
          <w:i/>
        </w:rPr>
        <w:t xml:space="preserve">La comisión de valoración. </w:t>
      </w:r>
    </w:p>
    <w:p w14:paraId="1D65A4F0"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F75446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La comisión de valoración será la encargada de valorar los requisitos, condiciones y criterios establecidos en las bases de la convocatoria</w:t>
      </w:r>
      <w:r>
        <w:rPr>
          <w:rFonts w:ascii="Arial" w:hAnsi="Arial" w:cs="Arial"/>
        </w:rPr>
        <w:t xml:space="preserve">, </w:t>
      </w:r>
      <w:r w:rsidRPr="00657812">
        <w:rPr>
          <w:rFonts w:ascii="Arial" w:hAnsi="Arial" w:cs="Arial"/>
        </w:rPr>
        <w:t>y en su caso</w:t>
      </w:r>
      <w:r>
        <w:rPr>
          <w:rFonts w:ascii="Arial" w:hAnsi="Arial" w:cs="Arial"/>
        </w:rPr>
        <w:t>,</w:t>
      </w:r>
      <w:r w:rsidRPr="00657812">
        <w:rPr>
          <w:rFonts w:ascii="Arial" w:hAnsi="Arial" w:cs="Arial"/>
        </w:rPr>
        <w:t xml:space="preserve"> en el pliego técnico, a fin de proponer la formalización de los acuerdos de acción concertada. </w:t>
      </w:r>
    </w:p>
    <w:p w14:paraId="30CF277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162A1BEF"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CC4B5D">
        <w:rPr>
          <w:rFonts w:ascii="Arial" w:hAnsi="Arial" w:cs="Arial"/>
        </w:rPr>
        <w:t>En la Administración autonómica la comisión de valoración será designada por el órgano con competencia para resolver y su composición será la siguiente:</w:t>
      </w:r>
    </w:p>
    <w:p w14:paraId="687E6488"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53E3A4E6"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Pr="00CC4B5D">
        <w:rPr>
          <w:rFonts w:ascii="Arial" w:hAnsi="Arial" w:cs="Arial"/>
        </w:rPr>
        <w:t xml:space="preserve">La presidencia será desempeñada por la persona que ostente la Jefatura de Servicio competente en la gestión de la prestación que va a ser concertada. Su voto dirimirá los empates. </w:t>
      </w:r>
    </w:p>
    <w:p w14:paraId="5F39F02F"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4CC012BD"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CC4B5D">
        <w:rPr>
          <w:rFonts w:ascii="Arial" w:hAnsi="Arial" w:cs="Arial"/>
        </w:rPr>
        <w:t xml:space="preserve">La secretaría corresponderá a una persona que ocupe puesto técnico adscrito a la Viceconsejería o Dirección General competente en la materia, tendrá voz y voto. </w:t>
      </w:r>
    </w:p>
    <w:p w14:paraId="7F9BCA6D"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16B1BBC6"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CC4B5D">
        <w:rPr>
          <w:rFonts w:ascii="Arial" w:hAnsi="Arial" w:cs="Arial"/>
        </w:rPr>
        <w:t xml:space="preserve">Dos vocalías serán desempeñadas por personas que ocupen puestos técnicos adscritos a la Viceconsejería o Dirección General competente en la materia. </w:t>
      </w:r>
    </w:p>
    <w:p w14:paraId="3B7D5E4A"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5397220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Pr="00CC4B5D">
        <w:rPr>
          <w:rFonts w:ascii="Arial" w:hAnsi="Arial" w:cs="Arial"/>
        </w:rPr>
        <w:t>Mediante resolución motivada del órgano competente para resolver, se podrán incorporar a la comisión de valoración, profesionales del área de conocimiento objeto</w:t>
      </w:r>
      <w:r w:rsidRPr="00657812">
        <w:rPr>
          <w:rFonts w:ascii="Arial" w:hAnsi="Arial" w:cs="Arial"/>
        </w:rPr>
        <w:t xml:space="preserve"> de la acción concertada, para la ponderación de aquellos criterios de selección que requieren conocimientos técnicos específicos.</w:t>
      </w:r>
    </w:p>
    <w:p w14:paraId="6801955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1FCB6E9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4. </w:t>
      </w:r>
      <w:r w:rsidRPr="00657812">
        <w:rPr>
          <w:rFonts w:ascii="Arial" w:hAnsi="Arial" w:cs="Arial"/>
        </w:rPr>
        <w:t>La comisión de valoración dependerá funcionalmente del órgano competente para resolver y ejercerá sus funciones como órgano colegiado, de acuerdo con lo previsto en la Ley 40/2015, de 1 de octubre, de régimen jurídico del sector público.</w:t>
      </w:r>
    </w:p>
    <w:p w14:paraId="5A5F83D4" w14:textId="77777777" w:rsidR="007A648F" w:rsidRPr="00657812" w:rsidRDefault="007A648F" w:rsidP="007A648F">
      <w:pPr>
        <w:pStyle w:val="Prrafodelista"/>
        <w:spacing w:after="0" w:line="240" w:lineRule="auto"/>
        <w:jc w:val="both"/>
        <w:rPr>
          <w:rFonts w:ascii="Arial" w:hAnsi="Arial" w:cs="Arial"/>
        </w:rPr>
      </w:pPr>
    </w:p>
    <w:p w14:paraId="1D515374" w14:textId="77777777" w:rsidR="007A648F" w:rsidRPr="00A708A7" w:rsidRDefault="007A648F" w:rsidP="007A648F">
      <w:pPr>
        <w:spacing w:after="0" w:line="240" w:lineRule="auto"/>
        <w:jc w:val="both"/>
        <w:rPr>
          <w:rFonts w:ascii="Arial" w:hAnsi="Arial" w:cs="Arial"/>
        </w:rPr>
      </w:pPr>
      <w:r>
        <w:rPr>
          <w:rFonts w:ascii="Arial" w:hAnsi="Arial" w:cs="Arial"/>
        </w:rPr>
        <w:t xml:space="preserve">5. </w:t>
      </w:r>
      <w:r w:rsidRPr="00A708A7">
        <w:rPr>
          <w:rFonts w:ascii="Arial" w:hAnsi="Arial" w:cs="Arial"/>
        </w:rPr>
        <w:t xml:space="preserve">La comisión emitirá un informe de valoración que elevará al órgano instructor. </w:t>
      </w:r>
    </w:p>
    <w:p w14:paraId="53FB5125" w14:textId="77777777" w:rsidR="007A648F" w:rsidRPr="00657812" w:rsidRDefault="007A648F" w:rsidP="007A648F">
      <w:pPr>
        <w:pStyle w:val="Prrafodelista"/>
        <w:spacing w:after="0" w:line="240" w:lineRule="auto"/>
        <w:jc w:val="both"/>
        <w:rPr>
          <w:rFonts w:ascii="Arial" w:hAnsi="Arial" w:cs="Arial"/>
        </w:rPr>
      </w:pPr>
    </w:p>
    <w:p w14:paraId="6B64E7A2" w14:textId="77777777" w:rsidR="007A648F" w:rsidRPr="005A083D" w:rsidRDefault="007A648F" w:rsidP="007A648F">
      <w:pPr>
        <w:pStyle w:val="Prrafodelista"/>
        <w:autoSpaceDE w:val="0"/>
        <w:autoSpaceDN w:val="0"/>
        <w:adjustRightInd w:val="0"/>
        <w:spacing w:after="0" w:line="240" w:lineRule="auto"/>
        <w:ind w:left="0"/>
        <w:jc w:val="both"/>
        <w:rPr>
          <w:rFonts w:ascii="Arial" w:hAnsi="Arial" w:cs="Arial"/>
          <w:i/>
        </w:rPr>
      </w:pPr>
      <w:r w:rsidRPr="00A708A7">
        <w:rPr>
          <w:rFonts w:ascii="Arial" w:hAnsi="Arial" w:cs="Arial"/>
        </w:rPr>
        <w:t xml:space="preserve">Artículo 14. </w:t>
      </w:r>
      <w:r w:rsidRPr="005A083D">
        <w:rPr>
          <w:rFonts w:ascii="Arial" w:hAnsi="Arial" w:cs="Arial"/>
          <w:i/>
        </w:rPr>
        <w:t>Instrucción del procedimiento.</w:t>
      </w:r>
    </w:p>
    <w:p w14:paraId="191720F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758B25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 xml:space="preserve">La instrucción del procedimiento corresponderá al servicio adscrito al órgano competente para gestionar la prestación en función de la materia que vaya a ser objeto de la acción concertada. </w:t>
      </w:r>
    </w:p>
    <w:p w14:paraId="10BDC0AB"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A95218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 xml:space="preserve">El </w:t>
      </w:r>
      <w:r>
        <w:rPr>
          <w:rFonts w:ascii="Arial" w:hAnsi="Arial" w:cs="Arial"/>
        </w:rPr>
        <w:t xml:space="preserve">servicio </w:t>
      </w:r>
      <w:r w:rsidRPr="00657812">
        <w:rPr>
          <w:rFonts w:ascii="Arial" w:hAnsi="Arial" w:cs="Arial"/>
        </w:rPr>
        <w:t xml:space="preserve">instructor podrá solicitar a las entidades cuantas aclaraciones y ampliaciones de información y documentación sean precisas y, en general, realizar cuantas actuaciones se consideren necesarias para la determinación, conocimiento y comprobación de los datos en virtud de los cuales debe formularse la propuesta de resolución. </w:t>
      </w:r>
    </w:p>
    <w:p w14:paraId="26344E3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FA8D4AB"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Pr="00657812">
        <w:rPr>
          <w:rFonts w:ascii="Arial" w:hAnsi="Arial" w:cs="Arial"/>
        </w:rPr>
        <w:t xml:space="preserve">A la vista del expediente y del informe de la Comisión de Valoración, el </w:t>
      </w:r>
      <w:r>
        <w:rPr>
          <w:rFonts w:ascii="Arial" w:hAnsi="Arial" w:cs="Arial"/>
        </w:rPr>
        <w:t>servicio</w:t>
      </w:r>
      <w:r w:rsidRPr="00657812">
        <w:rPr>
          <w:rFonts w:ascii="Arial" w:hAnsi="Arial" w:cs="Arial"/>
        </w:rPr>
        <w:t xml:space="preserve"> instructor formulará la propuesta de resolución, debidamente motivada, que elevará al órgano competente para resolver.</w:t>
      </w:r>
    </w:p>
    <w:p w14:paraId="4AF36B4D" w14:textId="77777777" w:rsidR="007A648F" w:rsidRPr="00022AD5" w:rsidRDefault="007A648F" w:rsidP="007A648F">
      <w:pPr>
        <w:pStyle w:val="Prrafodelista"/>
        <w:autoSpaceDE w:val="0"/>
        <w:autoSpaceDN w:val="0"/>
        <w:adjustRightInd w:val="0"/>
        <w:spacing w:after="0" w:line="240" w:lineRule="auto"/>
        <w:ind w:left="0"/>
        <w:jc w:val="both"/>
        <w:rPr>
          <w:rFonts w:ascii="Arial" w:hAnsi="Arial" w:cs="Arial"/>
        </w:rPr>
      </w:pPr>
    </w:p>
    <w:p w14:paraId="7768583D" w14:textId="77777777" w:rsidR="007A648F" w:rsidRPr="00A708A7" w:rsidRDefault="007A648F" w:rsidP="007A648F">
      <w:pPr>
        <w:pStyle w:val="Prrafodelista"/>
        <w:autoSpaceDE w:val="0"/>
        <w:autoSpaceDN w:val="0"/>
        <w:adjustRightInd w:val="0"/>
        <w:spacing w:after="0" w:line="240" w:lineRule="auto"/>
        <w:ind w:left="0"/>
        <w:jc w:val="both"/>
        <w:rPr>
          <w:rFonts w:ascii="Arial" w:hAnsi="Arial" w:cs="Arial"/>
        </w:rPr>
      </w:pPr>
      <w:r w:rsidRPr="00A708A7">
        <w:rPr>
          <w:rFonts w:ascii="Arial" w:hAnsi="Arial" w:cs="Arial"/>
        </w:rPr>
        <w:t xml:space="preserve">Artículo 15. </w:t>
      </w:r>
      <w:r w:rsidRPr="005A083D">
        <w:rPr>
          <w:rFonts w:ascii="Arial" w:hAnsi="Arial" w:cs="Arial"/>
          <w:i/>
        </w:rPr>
        <w:t>Finalización del procedimiento.</w:t>
      </w:r>
      <w:r w:rsidRPr="00A708A7">
        <w:rPr>
          <w:rFonts w:ascii="Arial" w:hAnsi="Arial" w:cs="Arial"/>
        </w:rPr>
        <w:t xml:space="preserve"> </w:t>
      </w:r>
    </w:p>
    <w:p w14:paraId="790E123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BDEDEEB"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 xml:space="preserve">El procedimiento finalizará por resolución del órgano competente para gestionar la prestación en función de la materia objeto de acción concertada, en el plazo máximo de seis meses. Vencido dicho plazo, las entidades que hubieran concurrido podrán entender desestimadas sus pretensiones por silencio administrativo. </w:t>
      </w:r>
    </w:p>
    <w:p w14:paraId="201AA3BB"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90805E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La resolución de cada concierto social se publicará en el Diario Oficial de Castilla-La Mancha y, contra la misma, se podrá interponer el recurso administrativo que proceda de conformidad con lo dispuesto en los artículos 121 y siguientes de la Ley 39/2015, de 1 de octubre.</w:t>
      </w:r>
    </w:p>
    <w:p w14:paraId="03D7B8B4" w14:textId="77777777" w:rsidR="007A648F" w:rsidRPr="00657812" w:rsidRDefault="007A648F" w:rsidP="007A648F">
      <w:pPr>
        <w:pStyle w:val="Prrafodelista"/>
        <w:spacing w:after="0" w:line="240" w:lineRule="auto"/>
        <w:jc w:val="both"/>
        <w:rPr>
          <w:rFonts w:ascii="Arial" w:hAnsi="Arial" w:cs="Arial"/>
        </w:rPr>
      </w:pPr>
    </w:p>
    <w:p w14:paraId="05D58AF0" w14:textId="77777777" w:rsidR="007A648F" w:rsidRDefault="007A648F" w:rsidP="007A648F">
      <w:pPr>
        <w:spacing w:after="0" w:line="240" w:lineRule="auto"/>
        <w:jc w:val="both"/>
        <w:rPr>
          <w:rFonts w:ascii="Arial" w:hAnsi="Arial" w:cs="Arial"/>
        </w:rPr>
      </w:pPr>
      <w:r w:rsidRPr="00A708A7">
        <w:rPr>
          <w:rFonts w:ascii="Arial" w:hAnsi="Arial" w:cs="Arial"/>
        </w:rPr>
        <w:t xml:space="preserve">Artículo 16. </w:t>
      </w:r>
      <w:r w:rsidRPr="00A708A7">
        <w:rPr>
          <w:rFonts w:ascii="Arial" w:hAnsi="Arial" w:cs="Arial"/>
          <w:i/>
        </w:rPr>
        <w:t>Acuerdos de acción concertada.</w:t>
      </w:r>
      <w:r w:rsidRPr="00A708A7">
        <w:rPr>
          <w:rFonts w:ascii="Arial" w:hAnsi="Arial" w:cs="Arial"/>
        </w:rPr>
        <w:t xml:space="preserve"> </w:t>
      </w:r>
    </w:p>
    <w:p w14:paraId="6C3FDFD8" w14:textId="77777777" w:rsidR="007A648F" w:rsidRPr="005A6763" w:rsidRDefault="007A648F" w:rsidP="007A648F">
      <w:pPr>
        <w:spacing w:after="0" w:line="240" w:lineRule="auto"/>
        <w:jc w:val="both"/>
        <w:rPr>
          <w:rFonts w:ascii="Arial" w:hAnsi="Arial" w:cs="Arial"/>
          <w:color w:val="FF0000"/>
          <w:sz w:val="20"/>
          <w:szCs w:val="20"/>
        </w:rPr>
      </w:pPr>
    </w:p>
    <w:p w14:paraId="697B4652"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CC4B5D">
        <w:rPr>
          <w:rFonts w:ascii="Arial" w:hAnsi="Arial" w:cs="Arial"/>
        </w:rPr>
        <w:t xml:space="preserve">La formalización de cada concierto social se efectuará, en plazo máximo de un mes, mediante documentos administrativos denominados acuerdos de acción concertada que contendrán como mínimo lo siguiente: </w:t>
      </w:r>
    </w:p>
    <w:p w14:paraId="3945A48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FC4FE9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Pr="00657812">
        <w:rPr>
          <w:rFonts w:ascii="Arial" w:hAnsi="Arial" w:cs="Arial"/>
        </w:rPr>
        <w:t>Referencia a las condiciones técnicas de ejecución.</w:t>
      </w:r>
    </w:p>
    <w:p w14:paraId="0366FDB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120CED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657812">
        <w:rPr>
          <w:rFonts w:ascii="Arial" w:hAnsi="Arial" w:cs="Arial"/>
        </w:rPr>
        <w:t>Derechos y obligaciones de cada una de las partes.</w:t>
      </w:r>
    </w:p>
    <w:p w14:paraId="02ABFB2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1ACDDF7B"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657812">
        <w:rPr>
          <w:rFonts w:ascii="Arial" w:hAnsi="Arial" w:cs="Arial"/>
        </w:rPr>
        <w:t>Normativa reguladora del sistema para el acceso de las personas usuarias.</w:t>
      </w:r>
    </w:p>
    <w:p w14:paraId="670337E4"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01841E3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Pr="00657812">
        <w:rPr>
          <w:rFonts w:ascii="Arial" w:hAnsi="Arial" w:cs="Arial"/>
        </w:rPr>
        <w:t>La garantía de los derechos de las personas usuarias.</w:t>
      </w:r>
    </w:p>
    <w:p w14:paraId="4488E00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2074C8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Pr="00657812">
        <w:rPr>
          <w:rFonts w:ascii="Arial" w:hAnsi="Arial" w:cs="Arial"/>
        </w:rPr>
        <w:t>El contenido de las prestaciones que constituyen el objeto del concierto.</w:t>
      </w:r>
    </w:p>
    <w:p w14:paraId="7D0FB02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DE4E111"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f) </w:t>
      </w:r>
      <w:r w:rsidRPr="00776AF1">
        <w:rPr>
          <w:rFonts w:ascii="Arial" w:hAnsi="Arial" w:cs="Arial"/>
        </w:rPr>
        <w:t>La fórmula de pago en contraprestación por los servicios concertados, así como el sistema de facturación electrónica y la documentación que deberá adjuntarse para el abono de los servicios prestados.</w:t>
      </w:r>
    </w:p>
    <w:p w14:paraId="309B256A" w14:textId="77777777" w:rsidR="007A648F" w:rsidRPr="00776AF1" w:rsidRDefault="007A648F" w:rsidP="007A648F">
      <w:pPr>
        <w:pStyle w:val="Prrafodelista"/>
        <w:autoSpaceDE w:val="0"/>
        <w:autoSpaceDN w:val="0"/>
        <w:adjustRightInd w:val="0"/>
        <w:spacing w:after="0" w:line="240" w:lineRule="auto"/>
        <w:ind w:left="0"/>
        <w:jc w:val="both"/>
        <w:rPr>
          <w:rFonts w:ascii="Arial" w:hAnsi="Arial" w:cs="Arial"/>
        </w:rPr>
      </w:pPr>
    </w:p>
    <w:p w14:paraId="4AF71DFC"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g) La duración del acuerdo y las causas de resolución.</w:t>
      </w:r>
    </w:p>
    <w:p w14:paraId="05463B85" w14:textId="77777777" w:rsidR="007A648F" w:rsidRPr="002A744A" w:rsidRDefault="007A648F" w:rsidP="007A648F">
      <w:pPr>
        <w:pStyle w:val="Prrafodelista"/>
        <w:autoSpaceDE w:val="0"/>
        <w:autoSpaceDN w:val="0"/>
        <w:adjustRightInd w:val="0"/>
        <w:spacing w:after="0" w:line="240" w:lineRule="auto"/>
        <w:ind w:left="0"/>
        <w:jc w:val="both"/>
        <w:rPr>
          <w:rFonts w:ascii="Arial" w:hAnsi="Arial" w:cs="Arial"/>
        </w:rPr>
      </w:pPr>
    </w:p>
    <w:p w14:paraId="7266112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h) </w:t>
      </w:r>
      <w:r w:rsidRPr="00657812">
        <w:rPr>
          <w:rFonts w:ascii="Arial" w:hAnsi="Arial" w:cs="Arial"/>
        </w:rPr>
        <w:t>La referencia al sistema sancionador aplicable en caso de incumplimiento de las condiciones del acuerdo.</w:t>
      </w:r>
    </w:p>
    <w:p w14:paraId="50AD6CC5"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832ACC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i) </w:t>
      </w:r>
      <w:r w:rsidRPr="00657812">
        <w:rPr>
          <w:rFonts w:ascii="Arial" w:hAnsi="Arial" w:cs="Arial"/>
        </w:rPr>
        <w:t>El resto de condiciones exigidas por la normativa vigente.</w:t>
      </w:r>
    </w:p>
    <w:p w14:paraId="3B1B987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CB4502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CC4B5D">
        <w:rPr>
          <w:rFonts w:ascii="Arial" w:hAnsi="Arial" w:cs="Arial"/>
        </w:rPr>
        <w:t xml:space="preserve">Si así se determina en la </w:t>
      </w:r>
      <w:r>
        <w:rPr>
          <w:rFonts w:ascii="Arial" w:hAnsi="Arial" w:cs="Arial"/>
        </w:rPr>
        <w:t>o</w:t>
      </w:r>
      <w:r w:rsidRPr="00CC4B5D">
        <w:rPr>
          <w:rFonts w:ascii="Arial" w:hAnsi="Arial" w:cs="Arial"/>
        </w:rPr>
        <w:t>rden de convocatoria, se podrá suscribir un único documento de acción concertada para la gestión integral de una pluralidad de</w:t>
      </w:r>
      <w:r w:rsidRPr="00657812">
        <w:rPr>
          <w:rFonts w:ascii="Arial" w:hAnsi="Arial" w:cs="Arial"/>
        </w:rPr>
        <w:t xml:space="preserve"> prestaciones </w:t>
      </w:r>
      <w:r>
        <w:rPr>
          <w:rFonts w:ascii="Arial" w:hAnsi="Arial" w:cs="Arial"/>
        </w:rPr>
        <w:t>(</w:t>
      </w:r>
      <w:r w:rsidRPr="00657812">
        <w:rPr>
          <w:rFonts w:ascii="Arial" w:hAnsi="Arial" w:cs="Arial"/>
        </w:rPr>
        <w:t>servicios</w:t>
      </w:r>
      <w:r>
        <w:rPr>
          <w:rFonts w:ascii="Arial" w:hAnsi="Arial" w:cs="Arial"/>
        </w:rPr>
        <w:t xml:space="preserve"> y/o</w:t>
      </w:r>
      <w:r w:rsidRPr="00657812">
        <w:rPr>
          <w:rFonts w:ascii="Arial" w:hAnsi="Arial" w:cs="Arial"/>
        </w:rPr>
        <w:t xml:space="preserve"> plazas</w:t>
      </w:r>
      <w:r>
        <w:rPr>
          <w:rFonts w:ascii="Arial" w:hAnsi="Arial" w:cs="Arial"/>
        </w:rPr>
        <w:t>)</w:t>
      </w:r>
      <w:r w:rsidRPr="00657812">
        <w:rPr>
          <w:rFonts w:ascii="Arial" w:hAnsi="Arial" w:cs="Arial"/>
        </w:rPr>
        <w:t>, cuando dependan de una misma entidad titular y se cumplan los restantes requisitos establecidos en este decreto.</w:t>
      </w:r>
    </w:p>
    <w:p w14:paraId="1C7433AD" w14:textId="77777777" w:rsidR="007A648F" w:rsidRPr="00657812" w:rsidRDefault="007A648F" w:rsidP="007A648F">
      <w:pPr>
        <w:pStyle w:val="Prrafodelista"/>
        <w:spacing w:after="0" w:line="240" w:lineRule="auto"/>
        <w:jc w:val="both"/>
        <w:rPr>
          <w:rFonts w:ascii="Arial" w:hAnsi="Arial" w:cs="Arial"/>
        </w:rPr>
      </w:pPr>
    </w:p>
    <w:p w14:paraId="30EF3436" w14:textId="77777777" w:rsidR="007A648F" w:rsidRDefault="007A648F" w:rsidP="007A648F">
      <w:pPr>
        <w:spacing w:after="0" w:line="240" w:lineRule="auto"/>
        <w:jc w:val="both"/>
        <w:rPr>
          <w:rFonts w:ascii="Arial" w:hAnsi="Arial" w:cs="Arial"/>
        </w:rPr>
      </w:pPr>
      <w:r w:rsidRPr="00A708A7">
        <w:rPr>
          <w:rFonts w:ascii="Arial" w:hAnsi="Arial" w:cs="Arial"/>
        </w:rPr>
        <w:t xml:space="preserve">Artículo 17. </w:t>
      </w:r>
      <w:r w:rsidRPr="00A708A7">
        <w:rPr>
          <w:rFonts w:ascii="Arial" w:hAnsi="Arial" w:cs="Arial"/>
          <w:i/>
        </w:rPr>
        <w:t>Financiación de la acción concertada</w:t>
      </w:r>
      <w:r w:rsidRPr="00A708A7">
        <w:rPr>
          <w:rFonts w:ascii="Arial" w:hAnsi="Arial" w:cs="Arial"/>
        </w:rPr>
        <w:t xml:space="preserve">. </w:t>
      </w:r>
    </w:p>
    <w:p w14:paraId="63B2D694" w14:textId="77777777" w:rsidR="007A648F" w:rsidRPr="00A708A7" w:rsidRDefault="007A648F" w:rsidP="007A648F">
      <w:pPr>
        <w:spacing w:after="0" w:line="240" w:lineRule="auto"/>
        <w:jc w:val="both"/>
        <w:rPr>
          <w:rFonts w:ascii="Arial" w:hAnsi="Arial" w:cs="Arial"/>
        </w:rPr>
      </w:pPr>
    </w:p>
    <w:p w14:paraId="5EDED93C" w14:textId="77777777" w:rsidR="007A648F" w:rsidRPr="002A744A" w:rsidRDefault="007A648F" w:rsidP="007A648F">
      <w:pPr>
        <w:spacing w:after="0" w:line="240" w:lineRule="auto"/>
        <w:jc w:val="both"/>
        <w:rPr>
          <w:rFonts w:ascii="Arial" w:hAnsi="Arial" w:cs="Arial"/>
        </w:rPr>
      </w:pPr>
      <w:r w:rsidRPr="00CC4B5D">
        <w:rPr>
          <w:rFonts w:ascii="Arial" w:hAnsi="Arial" w:cs="Arial"/>
        </w:rPr>
        <w:t xml:space="preserve">La </w:t>
      </w:r>
      <w:r>
        <w:rPr>
          <w:rFonts w:ascii="Arial" w:hAnsi="Arial" w:cs="Arial"/>
        </w:rPr>
        <w:t>o</w:t>
      </w:r>
      <w:r w:rsidRPr="00CC4B5D">
        <w:rPr>
          <w:rFonts w:ascii="Arial" w:hAnsi="Arial" w:cs="Arial"/>
        </w:rPr>
        <w:t>rden de convocatoria de cada prestación susceptible de ser concertada fijará las contraprestaciones que correspondan a la misma, que se financiarán con cargo a los Presupuestos Generales de la Junta de Comunidades de Castilla-La Mancha.</w:t>
      </w:r>
      <w:r w:rsidRPr="002A744A">
        <w:rPr>
          <w:rFonts w:ascii="Arial" w:hAnsi="Arial" w:cs="Arial"/>
        </w:rPr>
        <w:t xml:space="preserve"> </w:t>
      </w:r>
    </w:p>
    <w:p w14:paraId="375F42E4" w14:textId="77777777" w:rsidR="00A45144" w:rsidRDefault="00A45144" w:rsidP="00A45144">
      <w:pPr>
        <w:spacing w:after="0" w:line="240" w:lineRule="auto"/>
        <w:jc w:val="both"/>
        <w:rPr>
          <w:rFonts w:ascii="Arial" w:hAnsi="Arial" w:cs="Arial"/>
        </w:rPr>
      </w:pPr>
    </w:p>
    <w:p w14:paraId="2640BB19" w14:textId="1F3B0C9A" w:rsidR="007A648F" w:rsidRPr="00A45144" w:rsidRDefault="007A648F" w:rsidP="00A45144">
      <w:pPr>
        <w:spacing w:after="0" w:line="240" w:lineRule="auto"/>
        <w:jc w:val="both"/>
        <w:rPr>
          <w:rFonts w:ascii="Arial" w:hAnsi="Arial" w:cs="Arial"/>
          <w:b/>
        </w:rPr>
      </w:pPr>
      <w:r w:rsidRPr="00A45144">
        <w:rPr>
          <w:rFonts w:ascii="Arial" w:hAnsi="Arial" w:cs="Arial"/>
        </w:rPr>
        <w:t>En caso de que exista financiación con fondos externos a la administración concertante se detallará en la convocatoria.</w:t>
      </w:r>
    </w:p>
    <w:p w14:paraId="1C5681EE" w14:textId="77777777" w:rsidR="007A648F" w:rsidRPr="00657812" w:rsidRDefault="007A648F" w:rsidP="007A648F">
      <w:pPr>
        <w:pStyle w:val="Prrafodelista"/>
        <w:spacing w:after="0" w:line="240" w:lineRule="auto"/>
        <w:jc w:val="both"/>
        <w:rPr>
          <w:rFonts w:ascii="Arial" w:hAnsi="Arial" w:cs="Arial"/>
        </w:rPr>
      </w:pPr>
    </w:p>
    <w:p w14:paraId="3DC344C1" w14:textId="77777777" w:rsidR="007A648F" w:rsidRDefault="007A648F" w:rsidP="007A648F">
      <w:pPr>
        <w:spacing w:after="0" w:line="240" w:lineRule="auto"/>
        <w:jc w:val="both"/>
        <w:rPr>
          <w:rFonts w:ascii="Arial" w:hAnsi="Arial" w:cs="Arial"/>
          <w:b/>
          <w:i/>
        </w:rPr>
      </w:pPr>
      <w:r w:rsidRPr="00A708A7">
        <w:rPr>
          <w:rFonts w:ascii="Arial" w:hAnsi="Arial" w:cs="Arial"/>
        </w:rPr>
        <w:t xml:space="preserve">Artículo 18. </w:t>
      </w:r>
      <w:r w:rsidRPr="00A708A7">
        <w:rPr>
          <w:rFonts w:ascii="Arial" w:hAnsi="Arial" w:cs="Arial"/>
          <w:i/>
        </w:rPr>
        <w:t>Duración, prórroga y modificación de la acción concertada</w:t>
      </w:r>
      <w:r w:rsidRPr="00A708A7">
        <w:rPr>
          <w:rFonts w:ascii="Arial" w:hAnsi="Arial" w:cs="Arial"/>
          <w:b/>
          <w:i/>
        </w:rPr>
        <w:t xml:space="preserve">. </w:t>
      </w:r>
    </w:p>
    <w:p w14:paraId="073169EC" w14:textId="77777777" w:rsidR="007A648F" w:rsidRPr="00A708A7" w:rsidRDefault="007A648F" w:rsidP="007A648F">
      <w:pPr>
        <w:spacing w:after="0" w:line="240" w:lineRule="auto"/>
        <w:jc w:val="both"/>
        <w:rPr>
          <w:rFonts w:ascii="Arial" w:hAnsi="Arial" w:cs="Arial"/>
          <w:b/>
          <w:i/>
        </w:rPr>
      </w:pPr>
    </w:p>
    <w:p w14:paraId="0DB932F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 xml:space="preserve">La duración de los acuerdos de acción concertada será la establecida en cada convocatoria con un máximo de cuatro años, pudiendo prorrogarse cada dos años, si así lo decide la administración competente, con carácter previo a la finalización del concierto, hasta un máximo de diez años, debiendo existir acuerdo entre ambas partes. </w:t>
      </w:r>
    </w:p>
    <w:p w14:paraId="14E5ECD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3BC31F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 xml:space="preserve">En el caso de concertación de plazas vinculada a la construcción de centros, el plazo de duración del acuerdo de acción </w:t>
      </w:r>
      <w:r w:rsidRPr="004112E2">
        <w:rPr>
          <w:rFonts w:ascii="Arial" w:hAnsi="Arial" w:cs="Arial"/>
        </w:rPr>
        <w:t xml:space="preserve">concertada </w:t>
      </w:r>
      <w:r>
        <w:rPr>
          <w:rFonts w:ascii="Arial" w:hAnsi="Arial" w:cs="Arial"/>
        </w:rPr>
        <w:t>tendrá como máximo</w:t>
      </w:r>
      <w:r w:rsidRPr="004112E2">
        <w:rPr>
          <w:rFonts w:ascii="Arial" w:hAnsi="Arial" w:cs="Arial"/>
        </w:rPr>
        <w:t xml:space="preserve"> una duración de diez años en inicio, sin incluir prórrogas, y com</w:t>
      </w:r>
      <w:r w:rsidRPr="00657812">
        <w:rPr>
          <w:rFonts w:ascii="Arial" w:hAnsi="Arial" w:cs="Arial"/>
        </w:rPr>
        <w:t>enzará a contar desde la puesta en funcionamiento del centro construido. En las bases de la convocatoria, o en el pliego técnico en su caso, se establecerá el plazo previsto para la construcción del centro.</w:t>
      </w:r>
    </w:p>
    <w:p w14:paraId="75D601EF"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2E151DEB"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Pr="004112E2">
        <w:rPr>
          <w:rFonts w:ascii="Arial" w:hAnsi="Arial" w:cs="Arial"/>
        </w:rPr>
        <w:t xml:space="preserve">Los acuerdos de acción concertada podrán ser modificados </w:t>
      </w:r>
      <w:r>
        <w:rPr>
          <w:rFonts w:ascii="Arial" w:hAnsi="Arial" w:cs="Arial"/>
        </w:rPr>
        <w:t xml:space="preserve">mediante Adenda </w:t>
      </w:r>
      <w:r w:rsidRPr="004112E2">
        <w:rPr>
          <w:rFonts w:ascii="Arial" w:hAnsi="Arial" w:cs="Arial"/>
        </w:rPr>
        <w:t xml:space="preserve">en los términos que se establezcan en la convocatoria correspondiente, </w:t>
      </w:r>
      <w:r w:rsidRPr="0056048A">
        <w:rPr>
          <w:rFonts w:ascii="Arial" w:hAnsi="Arial" w:cs="Arial"/>
        </w:rPr>
        <w:t xml:space="preserve">cuando varíen </w:t>
      </w:r>
      <w:r w:rsidRPr="00CC4B5D">
        <w:rPr>
          <w:rFonts w:ascii="Arial" w:hAnsi="Arial" w:cs="Arial"/>
        </w:rPr>
        <w:t xml:space="preserve">las condiciones iniciales de su suscripción o por circunstancias sobrevenidas debidamente motivadas, siempre que exista acuerdo de ambas partes. Las modificaciones podrán contemplar actualizaciones técnicas o económicas, así como aumento o disminución de plazas u otras prestaciones. </w:t>
      </w:r>
    </w:p>
    <w:p w14:paraId="7B299004" w14:textId="77777777" w:rsidR="007A648F" w:rsidRPr="009516DF" w:rsidRDefault="007A648F" w:rsidP="007A648F">
      <w:pPr>
        <w:pStyle w:val="Prrafodelista"/>
        <w:spacing w:after="0" w:line="240" w:lineRule="auto"/>
        <w:jc w:val="both"/>
        <w:rPr>
          <w:rFonts w:ascii="Arial" w:hAnsi="Arial" w:cs="Arial"/>
          <w:b/>
        </w:rPr>
      </w:pPr>
    </w:p>
    <w:p w14:paraId="0486ECE2" w14:textId="77777777" w:rsidR="007A648F" w:rsidRPr="005A083D" w:rsidRDefault="007A648F" w:rsidP="007A648F">
      <w:pPr>
        <w:pStyle w:val="Prrafodelista"/>
        <w:autoSpaceDE w:val="0"/>
        <w:autoSpaceDN w:val="0"/>
        <w:adjustRightInd w:val="0"/>
        <w:spacing w:after="0" w:line="240" w:lineRule="auto"/>
        <w:ind w:left="0"/>
        <w:jc w:val="both"/>
        <w:rPr>
          <w:rFonts w:ascii="Arial" w:hAnsi="Arial" w:cs="Arial"/>
          <w:i/>
        </w:rPr>
      </w:pPr>
      <w:r w:rsidRPr="00A708A7">
        <w:rPr>
          <w:rFonts w:ascii="Arial" w:hAnsi="Arial" w:cs="Arial"/>
        </w:rPr>
        <w:t xml:space="preserve">Artículo 19. </w:t>
      </w:r>
      <w:r w:rsidRPr="005A083D">
        <w:rPr>
          <w:rFonts w:ascii="Arial" w:hAnsi="Arial" w:cs="Arial"/>
          <w:i/>
        </w:rPr>
        <w:t xml:space="preserve">Causas de extinción de la acción concertada. </w:t>
      </w:r>
    </w:p>
    <w:p w14:paraId="473A3E4B"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p>
    <w:p w14:paraId="207492D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Los acuerdos de acción concertada se podrán extinguir por:</w:t>
      </w:r>
    </w:p>
    <w:p w14:paraId="3331586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0718762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Pr="00657812">
        <w:rPr>
          <w:rFonts w:ascii="Arial" w:hAnsi="Arial" w:cs="Arial"/>
        </w:rPr>
        <w:t xml:space="preserve">Vencimiento del plazo de duración establecido. </w:t>
      </w:r>
    </w:p>
    <w:p w14:paraId="50789140"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C69261B"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657812">
        <w:rPr>
          <w:rFonts w:ascii="Arial" w:hAnsi="Arial" w:cs="Arial"/>
        </w:rPr>
        <w:t>Mutuo acuerdo de las partes.</w:t>
      </w:r>
    </w:p>
    <w:p w14:paraId="28E7BC31"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D2B6A3B"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D633CB">
        <w:rPr>
          <w:rFonts w:ascii="Arial" w:hAnsi="Arial" w:cs="Arial"/>
        </w:rPr>
        <w:t xml:space="preserve">Denuncia de una de las partes, comunicada a la otra con una antelación mínima de seis meses, previos a la fecha de finalización. </w:t>
      </w:r>
    </w:p>
    <w:p w14:paraId="65974FBE" w14:textId="77777777" w:rsidR="007A648F" w:rsidRPr="00D633CB" w:rsidRDefault="007A648F" w:rsidP="007A648F">
      <w:pPr>
        <w:pStyle w:val="Prrafodelista"/>
        <w:autoSpaceDE w:val="0"/>
        <w:autoSpaceDN w:val="0"/>
        <w:adjustRightInd w:val="0"/>
        <w:spacing w:after="0" w:line="240" w:lineRule="auto"/>
        <w:ind w:left="0"/>
        <w:jc w:val="both"/>
        <w:rPr>
          <w:rFonts w:ascii="Arial" w:hAnsi="Arial" w:cs="Arial"/>
        </w:rPr>
      </w:pPr>
    </w:p>
    <w:p w14:paraId="78DB24F4" w14:textId="4CACC5AD"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008F4756" w:rsidRPr="008F4756">
        <w:rPr>
          <w:rFonts w:ascii="Arial" w:hAnsi="Arial" w:cs="Arial"/>
        </w:rPr>
        <w:t>Negativa injustificada en la incorporación o atención a las personas</w:t>
      </w:r>
      <w:r w:rsidRPr="00657812">
        <w:rPr>
          <w:rFonts w:ascii="Arial" w:hAnsi="Arial" w:cs="Arial"/>
        </w:rPr>
        <w:t xml:space="preserve"> derivadas para la prestación de servicios concertados. </w:t>
      </w:r>
    </w:p>
    <w:p w14:paraId="0A25AB4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6228F917"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Pr="00CC4B5D">
        <w:rPr>
          <w:rFonts w:ascii="Arial" w:hAnsi="Arial" w:cs="Arial"/>
        </w:rPr>
        <w:t xml:space="preserve">Extinción de la entidad con la que se ha establecido el acuerdo, excepto en caso de cesión. </w:t>
      </w:r>
    </w:p>
    <w:p w14:paraId="58E8E4EF" w14:textId="77777777" w:rsidR="007A648F" w:rsidRPr="00CC4B5D" w:rsidRDefault="007A648F" w:rsidP="007A648F">
      <w:pPr>
        <w:pStyle w:val="Prrafodelista"/>
        <w:autoSpaceDE w:val="0"/>
        <w:autoSpaceDN w:val="0"/>
        <w:adjustRightInd w:val="0"/>
        <w:spacing w:after="0" w:line="240" w:lineRule="auto"/>
        <w:ind w:left="0"/>
        <w:jc w:val="both"/>
        <w:rPr>
          <w:rFonts w:ascii="Arial" w:hAnsi="Arial" w:cs="Arial"/>
        </w:rPr>
      </w:pPr>
    </w:p>
    <w:p w14:paraId="79A38F25"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f) </w:t>
      </w:r>
      <w:r w:rsidRPr="00CC4B5D">
        <w:rPr>
          <w:rFonts w:ascii="Arial" w:hAnsi="Arial" w:cs="Arial"/>
        </w:rPr>
        <w:t>Falta continuada de la demanda de una prestación o servicio, o la desaparición</w:t>
      </w:r>
      <w:r w:rsidRPr="00657812">
        <w:rPr>
          <w:rFonts w:ascii="Arial" w:hAnsi="Arial" w:cs="Arial"/>
        </w:rPr>
        <w:t xml:space="preserve"> de las necesidades que en su momento justificaron el acuerdo de acción concertada.</w:t>
      </w:r>
    </w:p>
    <w:p w14:paraId="12B774FB" w14:textId="77777777" w:rsidR="007A648F" w:rsidRPr="008F5E66" w:rsidRDefault="007A648F" w:rsidP="007A648F">
      <w:pPr>
        <w:pStyle w:val="Prrafodelista"/>
        <w:autoSpaceDE w:val="0"/>
        <w:autoSpaceDN w:val="0"/>
        <w:adjustRightInd w:val="0"/>
        <w:spacing w:after="0" w:line="240" w:lineRule="auto"/>
        <w:ind w:left="0"/>
        <w:jc w:val="both"/>
        <w:rPr>
          <w:rFonts w:ascii="Arial" w:hAnsi="Arial" w:cs="Arial"/>
        </w:rPr>
      </w:pPr>
    </w:p>
    <w:p w14:paraId="230F8273"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g) </w:t>
      </w:r>
      <w:r w:rsidRPr="008F5E66">
        <w:rPr>
          <w:rFonts w:ascii="Arial" w:hAnsi="Arial" w:cs="Arial"/>
        </w:rPr>
        <w:t>La modificación de las condiciones técnicas y/o económicas por parte de la administración concertante, cuando la entidad concertada no preste su conformidad</w:t>
      </w:r>
      <w:r>
        <w:rPr>
          <w:rFonts w:ascii="Arial" w:hAnsi="Arial" w:cs="Arial"/>
        </w:rPr>
        <w:t>.</w:t>
      </w:r>
    </w:p>
    <w:p w14:paraId="250C3146" w14:textId="77777777" w:rsidR="007A648F" w:rsidRPr="00657812" w:rsidRDefault="007A648F" w:rsidP="007A648F">
      <w:pPr>
        <w:pStyle w:val="Prrafodelista"/>
        <w:spacing w:after="0" w:line="240" w:lineRule="auto"/>
        <w:jc w:val="both"/>
        <w:rPr>
          <w:rFonts w:ascii="Arial" w:hAnsi="Arial" w:cs="Arial"/>
        </w:rPr>
      </w:pPr>
    </w:p>
    <w:p w14:paraId="5FCB0672" w14:textId="77777777" w:rsidR="007A648F" w:rsidRDefault="007A648F" w:rsidP="007A648F">
      <w:pPr>
        <w:spacing w:after="0" w:line="240" w:lineRule="auto"/>
        <w:jc w:val="both"/>
        <w:rPr>
          <w:rFonts w:ascii="Arial" w:hAnsi="Arial" w:cs="Arial"/>
        </w:rPr>
      </w:pPr>
      <w:r>
        <w:rPr>
          <w:rFonts w:ascii="Arial" w:hAnsi="Arial" w:cs="Arial"/>
        </w:rPr>
        <w:t>h</w:t>
      </w:r>
      <w:r w:rsidRPr="00657812">
        <w:rPr>
          <w:rFonts w:ascii="Arial" w:hAnsi="Arial" w:cs="Arial"/>
        </w:rPr>
        <w:t>) Pérdida sobrevenida de las condiciones jurídicas, técnicas o económicas.</w:t>
      </w:r>
    </w:p>
    <w:p w14:paraId="0AC33037" w14:textId="77777777" w:rsidR="007A648F" w:rsidRPr="00657812" w:rsidRDefault="007A648F" w:rsidP="007A648F">
      <w:pPr>
        <w:spacing w:after="0" w:line="240" w:lineRule="auto"/>
        <w:jc w:val="both"/>
        <w:rPr>
          <w:rFonts w:ascii="Arial" w:hAnsi="Arial" w:cs="Arial"/>
        </w:rPr>
      </w:pPr>
    </w:p>
    <w:p w14:paraId="7D1D5790" w14:textId="77777777" w:rsidR="007A648F" w:rsidRDefault="007A648F" w:rsidP="007A648F">
      <w:pPr>
        <w:spacing w:after="0" w:line="240" w:lineRule="auto"/>
        <w:jc w:val="both"/>
        <w:rPr>
          <w:rFonts w:ascii="Arial" w:hAnsi="Arial" w:cs="Arial"/>
        </w:rPr>
      </w:pPr>
      <w:r>
        <w:rPr>
          <w:rFonts w:ascii="Arial" w:hAnsi="Arial" w:cs="Arial"/>
        </w:rPr>
        <w:t>i</w:t>
      </w:r>
      <w:r w:rsidRPr="00657812">
        <w:rPr>
          <w:rFonts w:ascii="Arial" w:hAnsi="Arial" w:cs="Arial"/>
        </w:rPr>
        <w:t xml:space="preserve">) </w:t>
      </w:r>
      <w:r>
        <w:rPr>
          <w:rFonts w:ascii="Arial" w:hAnsi="Arial" w:cs="Arial"/>
        </w:rPr>
        <w:t xml:space="preserve"> </w:t>
      </w:r>
      <w:r w:rsidRPr="00657812">
        <w:rPr>
          <w:rFonts w:ascii="Arial" w:hAnsi="Arial" w:cs="Arial"/>
        </w:rPr>
        <w:t xml:space="preserve">Alteración de la personalidad jurídica de la entidad, cuando esta condición haya sido determinante en la formalización del acuerdo de acción concertada. </w:t>
      </w:r>
    </w:p>
    <w:p w14:paraId="69B5283F" w14:textId="77777777" w:rsidR="007A648F" w:rsidRPr="00657812" w:rsidRDefault="007A648F" w:rsidP="007A648F">
      <w:pPr>
        <w:spacing w:after="0" w:line="240" w:lineRule="auto"/>
        <w:jc w:val="both"/>
        <w:rPr>
          <w:rFonts w:ascii="Arial" w:hAnsi="Arial" w:cs="Arial"/>
        </w:rPr>
      </w:pPr>
    </w:p>
    <w:p w14:paraId="65D5D951" w14:textId="77777777" w:rsidR="007A648F" w:rsidRDefault="007A648F" w:rsidP="007A648F">
      <w:pPr>
        <w:spacing w:after="0" w:line="240" w:lineRule="auto"/>
        <w:jc w:val="both"/>
        <w:rPr>
          <w:rFonts w:ascii="Arial" w:hAnsi="Arial" w:cs="Arial"/>
        </w:rPr>
      </w:pPr>
      <w:r>
        <w:rPr>
          <w:rFonts w:ascii="Arial" w:hAnsi="Arial" w:cs="Arial"/>
        </w:rPr>
        <w:t>j</w:t>
      </w:r>
      <w:r w:rsidRPr="00657812">
        <w:rPr>
          <w:rFonts w:ascii="Arial" w:hAnsi="Arial" w:cs="Arial"/>
        </w:rPr>
        <w:t xml:space="preserve">) </w:t>
      </w:r>
      <w:r>
        <w:rPr>
          <w:rFonts w:ascii="Arial" w:hAnsi="Arial" w:cs="Arial"/>
        </w:rPr>
        <w:t xml:space="preserve"> </w:t>
      </w:r>
      <w:r w:rsidRPr="00657812">
        <w:rPr>
          <w:rFonts w:ascii="Arial" w:hAnsi="Arial" w:cs="Arial"/>
        </w:rPr>
        <w:t>Sanción firme por infracción grave de la legislación sobre servicios sociales, legislación fiscal, laboral, de Seguridad Social, de integración social de personas con discapacidad</w:t>
      </w:r>
      <w:r>
        <w:rPr>
          <w:rFonts w:ascii="Arial" w:hAnsi="Arial" w:cs="Arial"/>
        </w:rPr>
        <w:t xml:space="preserve">, </w:t>
      </w:r>
      <w:r w:rsidRPr="005A083D">
        <w:rPr>
          <w:rFonts w:ascii="Arial" w:hAnsi="Arial" w:cs="Arial"/>
        </w:rPr>
        <w:t xml:space="preserve">igualdad entre mujeres y hombres o de prevención </w:t>
      </w:r>
      <w:r w:rsidRPr="00657812">
        <w:rPr>
          <w:rFonts w:ascii="Arial" w:hAnsi="Arial" w:cs="Arial"/>
        </w:rPr>
        <w:t xml:space="preserve">de riesgos laborales. </w:t>
      </w:r>
    </w:p>
    <w:p w14:paraId="57FEEFDC" w14:textId="77777777" w:rsidR="007A648F" w:rsidRPr="00657812" w:rsidRDefault="007A648F" w:rsidP="007A648F">
      <w:pPr>
        <w:spacing w:after="0" w:line="240" w:lineRule="auto"/>
        <w:jc w:val="both"/>
        <w:rPr>
          <w:rFonts w:ascii="Arial" w:hAnsi="Arial" w:cs="Arial"/>
        </w:rPr>
      </w:pPr>
    </w:p>
    <w:p w14:paraId="6A44B94A" w14:textId="77777777" w:rsidR="007A648F" w:rsidRDefault="007A648F" w:rsidP="007A648F">
      <w:pPr>
        <w:spacing w:after="0" w:line="240" w:lineRule="auto"/>
        <w:jc w:val="both"/>
        <w:rPr>
          <w:rFonts w:ascii="Arial" w:hAnsi="Arial" w:cs="Arial"/>
        </w:rPr>
      </w:pPr>
      <w:r w:rsidRPr="00CC4B5D">
        <w:rPr>
          <w:rFonts w:ascii="Arial" w:hAnsi="Arial" w:cs="Arial"/>
        </w:rPr>
        <w:t>k) Imposición firme de una o más multas o sanciones por infracción muy grave, o</w:t>
      </w:r>
      <w:r>
        <w:rPr>
          <w:rFonts w:ascii="Arial" w:hAnsi="Arial" w:cs="Arial"/>
        </w:rPr>
        <w:t xml:space="preserve"> reiteración de dos o más multas o sanciones por infracción grave,</w:t>
      </w:r>
      <w:r w:rsidRPr="00657812">
        <w:rPr>
          <w:rFonts w:ascii="Arial" w:hAnsi="Arial" w:cs="Arial"/>
        </w:rPr>
        <w:t xml:space="preserve"> de las condiciones de ejecución del concierto, a lo largo de la duración del mismo. </w:t>
      </w:r>
    </w:p>
    <w:p w14:paraId="69853B13" w14:textId="77777777" w:rsidR="007A648F" w:rsidRPr="00657812" w:rsidRDefault="007A648F" w:rsidP="007A648F">
      <w:pPr>
        <w:spacing w:after="0" w:line="240" w:lineRule="auto"/>
        <w:jc w:val="both"/>
        <w:rPr>
          <w:rFonts w:ascii="Arial" w:hAnsi="Arial" w:cs="Arial"/>
        </w:rPr>
      </w:pPr>
    </w:p>
    <w:p w14:paraId="37383706" w14:textId="77777777" w:rsidR="007A648F" w:rsidRPr="00657812" w:rsidRDefault="007A648F" w:rsidP="007A648F">
      <w:pPr>
        <w:spacing w:after="0" w:line="240" w:lineRule="auto"/>
        <w:jc w:val="both"/>
        <w:rPr>
          <w:rFonts w:ascii="Arial" w:hAnsi="Arial" w:cs="Arial"/>
        </w:rPr>
      </w:pPr>
      <w:r>
        <w:rPr>
          <w:rFonts w:ascii="Arial" w:hAnsi="Arial" w:cs="Arial"/>
        </w:rPr>
        <w:t>l</w:t>
      </w:r>
      <w:r w:rsidRPr="00657812">
        <w:rPr>
          <w:rFonts w:ascii="Arial" w:hAnsi="Arial" w:cs="Arial"/>
        </w:rPr>
        <w:t>) Aquellas otras que se establezcan en la normativa vigente.</w:t>
      </w:r>
    </w:p>
    <w:p w14:paraId="02A3A2F9" w14:textId="77777777" w:rsidR="007A648F" w:rsidRPr="00657812" w:rsidRDefault="007A648F" w:rsidP="007A648F">
      <w:pPr>
        <w:spacing w:after="0" w:line="240" w:lineRule="auto"/>
        <w:jc w:val="both"/>
        <w:rPr>
          <w:rFonts w:ascii="Arial" w:hAnsi="Arial" w:cs="Arial"/>
        </w:rPr>
      </w:pPr>
      <w:r w:rsidRPr="00657812">
        <w:rPr>
          <w:rFonts w:ascii="Arial" w:hAnsi="Arial" w:cs="Arial"/>
        </w:rPr>
        <w:t xml:space="preserve"> </w:t>
      </w:r>
    </w:p>
    <w:p w14:paraId="5AAFCA00"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 xml:space="preserve">Extinguido el acuerdo, la administración que realizó la acción concertada garantizará a las personas usuarias la continuidad del servicio, debiendo la entidad seguir prestándolo hasta la reubicación de las mismas. </w:t>
      </w:r>
    </w:p>
    <w:p w14:paraId="24E54DE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0BEA509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Pr="00657812">
        <w:rPr>
          <w:rFonts w:ascii="Arial" w:hAnsi="Arial" w:cs="Arial"/>
        </w:rPr>
        <w:t xml:space="preserve">La extinción de la acción concertada no consolidará, en ningún caso, al personal laboral adscrito a la prestación o servicio concertado como personal de la administración que concierta. </w:t>
      </w:r>
    </w:p>
    <w:p w14:paraId="37236BA1" w14:textId="77777777" w:rsidR="007A648F" w:rsidRPr="00657812" w:rsidRDefault="007A648F" w:rsidP="007A648F">
      <w:pPr>
        <w:spacing w:after="0" w:line="240" w:lineRule="auto"/>
        <w:jc w:val="both"/>
        <w:rPr>
          <w:rFonts w:ascii="Arial" w:hAnsi="Arial" w:cs="Arial"/>
          <w:b/>
        </w:rPr>
      </w:pPr>
    </w:p>
    <w:p w14:paraId="64E4DC19" w14:textId="77777777" w:rsidR="007A648F" w:rsidRPr="00657812" w:rsidRDefault="007A648F" w:rsidP="007A648F">
      <w:pPr>
        <w:spacing w:after="0" w:line="240" w:lineRule="auto"/>
        <w:jc w:val="both"/>
        <w:rPr>
          <w:rFonts w:ascii="Arial" w:hAnsi="Arial" w:cs="Arial"/>
          <w:b/>
        </w:rPr>
      </w:pPr>
      <w:r w:rsidRPr="00A708A7">
        <w:rPr>
          <w:rFonts w:ascii="Arial" w:hAnsi="Arial" w:cs="Arial"/>
        </w:rPr>
        <w:t xml:space="preserve">Artículo 20. </w:t>
      </w:r>
      <w:r w:rsidRPr="00A708A7">
        <w:rPr>
          <w:rFonts w:ascii="Arial" w:hAnsi="Arial" w:cs="Arial"/>
          <w:i/>
        </w:rPr>
        <w:t>Procedimiento para la extinción del acuerdo de acción concertada</w:t>
      </w:r>
      <w:r w:rsidRPr="00A708A7">
        <w:rPr>
          <w:rFonts w:ascii="Arial" w:hAnsi="Arial" w:cs="Arial"/>
          <w:b/>
          <w:i/>
        </w:rPr>
        <w:t>.</w:t>
      </w:r>
    </w:p>
    <w:p w14:paraId="3ADC9867" w14:textId="77777777" w:rsidR="007A648F" w:rsidRPr="00657812" w:rsidRDefault="007A648F" w:rsidP="007A648F">
      <w:pPr>
        <w:spacing w:after="0" w:line="240" w:lineRule="auto"/>
        <w:jc w:val="both"/>
        <w:rPr>
          <w:rFonts w:ascii="Arial" w:hAnsi="Arial" w:cs="Arial"/>
          <w:b/>
        </w:rPr>
      </w:pPr>
    </w:p>
    <w:p w14:paraId="3BCF81C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 xml:space="preserve">El procedimiento para la extinción del acuerdo se podrá iniciar de oficio o a instancia de parte, con audiencia de la entidad concertada. El procedimiento de oficio se </w:t>
      </w:r>
      <w:r>
        <w:rPr>
          <w:rFonts w:ascii="Arial" w:hAnsi="Arial" w:cs="Arial"/>
        </w:rPr>
        <w:t xml:space="preserve">podrá </w:t>
      </w:r>
      <w:r w:rsidRPr="00657812">
        <w:rPr>
          <w:rFonts w:ascii="Arial" w:hAnsi="Arial" w:cs="Arial"/>
        </w:rPr>
        <w:t xml:space="preserve">iniciar cuando el órgano concertante tenga conocimiento de la existencia de cualquiera de las causas de extinción recogidas en el artículo anterior. </w:t>
      </w:r>
    </w:p>
    <w:p w14:paraId="22B2B1BF" w14:textId="77777777" w:rsidR="007A648F" w:rsidRPr="00657812" w:rsidRDefault="007A648F" w:rsidP="007A648F">
      <w:pPr>
        <w:spacing w:after="0" w:line="240" w:lineRule="auto"/>
        <w:jc w:val="both"/>
        <w:rPr>
          <w:rFonts w:ascii="Arial" w:hAnsi="Arial" w:cs="Arial"/>
        </w:rPr>
      </w:pPr>
    </w:p>
    <w:p w14:paraId="3C59A8E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657812">
        <w:rPr>
          <w:rFonts w:ascii="Arial" w:hAnsi="Arial" w:cs="Arial"/>
        </w:rPr>
        <w:t xml:space="preserve">La resolución que acuerde la extinción deberá indicar, además de la causa, la fecha a partir de la cual se entiende extinguido y la liquidación de las obligaciones económicas entre ambas partes. </w:t>
      </w:r>
    </w:p>
    <w:p w14:paraId="56B2834F" w14:textId="77777777" w:rsidR="007A648F" w:rsidRPr="00657812" w:rsidRDefault="007A648F" w:rsidP="007A648F">
      <w:pPr>
        <w:spacing w:after="0" w:line="240" w:lineRule="auto"/>
        <w:jc w:val="both"/>
        <w:rPr>
          <w:rFonts w:ascii="Arial" w:hAnsi="Arial" w:cs="Arial"/>
          <w:b/>
        </w:rPr>
      </w:pPr>
    </w:p>
    <w:p w14:paraId="1964472B" w14:textId="77777777" w:rsidR="007A648F" w:rsidRPr="00A708A7" w:rsidRDefault="007A648F" w:rsidP="007A648F">
      <w:pPr>
        <w:spacing w:after="0" w:line="240" w:lineRule="auto"/>
        <w:jc w:val="both"/>
        <w:rPr>
          <w:rFonts w:ascii="Arial" w:hAnsi="Arial" w:cs="Arial"/>
        </w:rPr>
      </w:pPr>
      <w:r w:rsidRPr="00A708A7">
        <w:rPr>
          <w:rFonts w:ascii="Arial" w:hAnsi="Arial" w:cs="Arial"/>
        </w:rPr>
        <w:t xml:space="preserve">Artículo 21. </w:t>
      </w:r>
      <w:r w:rsidRPr="00A708A7">
        <w:rPr>
          <w:rFonts w:ascii="Arial" w:hAnsi="Arial" w:cs="Arial"/>
          <w:i/>
        </w:rPr>
        <w:t>Obligaciones de las entidades concertadas.</w:t>
      </w:r>
      <w:r w:rsidRPr="00A708A7">
        <w:rPr>
          <w:rFonts w:ascii="Arial" w:hAnsi="Arial" w:cs="Arial"/>
        </w:rPr>
        <w:t xml:space="preserve"> </w:t>
      </w:r>
    </w:p>
    <w:p w14:paraId="370AEB74" w14:textId="77777777" w:rsidR="007A648F" w:rsidRPr="00657812" w:rsidRDefault="007A648F" w:rsidP="007A648F">
      <w:pPr>
        <w:spacing w:after="0" w:line="240" w:lineRule="auto"/>
        <w:jc w:val="both"/>
        <w:rPr>
          <w:rFonts w:ascii="Arial" w:hAnsi="Arial" w:cs="Arial"/>
          <w:b/>
        </w:rPr>
      </w:pPr>
    </w:p>
    <w:p w14:paraId="38F788C6" w14:textId="77777777" w:rsidR="007A648F" w:rsidRPr="00657812" w:rsidRDefault="007A648F" w:rsidP="007A648F">
      <w:pPr>
        <w:pStyle w:val="Prrafodelista"/>
        <w:spacing w:after="0" w:line="240" w:lineRule="auto"/>
        <w:ind w:left="0"/>
        <w:jc w:val="both"/>
        <w:rPr>
          <w:rFonts w:ascii="Arial" w:hAnsi="Arial" w:cs="Arial"/>
        </w:rPr>
      </w:pPr>
      <w:r w:rsidRPr="00657812">
        <w:rPr>
          <w:rFonts w:ascii="Arial" w:hAnsi="Arial" w:cs="Arial"/>
        </w:rPr>
        <w:t>El acuerdo de acción concertada obliga a la entidad que concierta a:</w:t>
      </w:r>
    </w:p>
    <w:p w14:paraId="0B46E049" w14:textId="77777777" w:rsidR="007A648F" w:rsidRPr="00657812" w:rsidRDefault="007A648F" w:rsidP="007A648F">
      <w:pPr>
        <w:spacing w:after="0" w:line="240" w:lineRule="auto"/>
        <w:jc w:val="both"/>
        <w:rPr>
          <w:rFonts w:ascii="Arial" w:hAnsi="Arial" w:cs="Arial"/>
        </w:rPr>
      </w:pPr>
    </w:p>
    <w:p w14:paraId="39170785" w14:textId="77777777" w:rsidR="007A648F" w:rsidRPr="00A708A7" w:rsidRDefault="007A648F" w:rsidP="007A648F">
      <w:pPr>
        <w:spacing w:after="0" w:line="240" w:lineRule="auto"/>
        <w:jc w:val="both"/>
        <w:rPr>
          <w:rFonts w:ascii="Arial" w:hAnsi="Arial" w:cs="Arial"/>
        </w:rPr>
      </w:pPr>
      <w:r>
        <w:rPr>
          <w:rFonts w:ascii="Arial" w:hAnsi="Arial" w:cs="Arial"/>
        </w:rPr>
        <w:t xml:space="preserve">a) </w:t>
      </w:r>
      <w:r w:rsidRPr="00A708A7">
        <w:rPr>
          <w:rFonts w:ascii="Arial" w:hAnsi="Arial" w:cs="Arial"/>
        </w:rPr>
        <w:t xml:space="preserve">Incorporar a las personas derivadas por el órgano concertante a las prestaciones asignadas. </w:t>
      </w:r>
    </w:p>
    <w:p w14:paraId="4388393B" w14:textId="77777777" w:rsidR="007A648F" w:rsidRPr="00657812" w:rsidRDefault="007A648F" w:rsidP="007A648F">
      <w:pPr>
        <w:pStyle w:val="Prrafodelista"/>
        <w:spacing w:after="0" w:line="240" w:lineRule="auto"/>
        <w:ind w:left="0"/>
        <w:jc w:val="both"/>
        <w:rPr>
          <w:rFonts w:ascii="Arial" w:hAnsi="Arial" w:cs="Arial"/>
        </w:rPr>
      </w:pPr>
    </w:p>
    <w:p w14:paraId="5C0863F3"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Pr="00657812">
        <w:rPr>
          <w:rFonts w:ascii="Arial" w:hAnsi="Arial" w:cs="Arial"/>
        </w:rPr>
        <w:t xml:space="preserve">Proveer las prestaciones en las condiciones establecidas en la normativa aplicable y en el acuerdo. </w:t>
      </w:r>
    </w:p>
    <w:p w14:paraId="48EF411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1DA1B53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Pr="00657812">
        <w:rPr>
          <w:rFonts w:ascii="Arial" w:hAnsi="Arial" w:cs="Arial"/>
        </w:rPr>
        <w:t>Ajustar el funcionamiento de la acción concertada a las directrices que dicte la administración concertante.</w:t>
      </w:r>
    </w:p>
    <w:p w14:paraId="5FB234A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529BE36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Pr="00657812">
        <w:rPr>
          <w:rFonts w:ascii="Arial" w:hAnsi="Arial" w:cs="Arial"/>
        </w:rPr>
        <w:t>Garantizar en todo momento a las personas usuarias de la prestación todos los derechos recogidos en el artículo 7 de la Ley 14/2010, de 16 de diciembre.</w:t>
      </w:r>
    </w:p>
    <w:p w14:paraId="416FF1B6"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E98A04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Pr="00657812">
        <w:rPr>
          <w:rFonts w:ascii="Arial" w:hAnsi="Arial" w:cs="Arial"/>
        </w:rPr>
        <w:t>Hacerse cargo de forma exclusiva del personal adscrito al servicio concertado, de sus retribuciones, obligaciones en materia de seguridad social y salud laboral, de su formación continuada y demás condiciones laborales impuestas por la normativa vigente. En ningún caso el personal que preste servicio en las entidades concertadas tendrá la consideración de personal laboral de la administración concertante.</w:t>
      </w:r>
    </w:p>
    <w:p w14:paraId="404A3A88"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AB452C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f) </w:t>
      </w:r>
      <w:r w:rsidRPr="00657812">
        <w:rPr>
          <w:rFonts w:ascii="Arial" w:hAnsi="Arial" w:cs="Arial"/>
        </w:rPr>
        <w:t>Realizar una auditoría técnica y económica externa con la periodicidad que le sea requerida para garantizar la calidad del servicio, así como para valorar el debido cumplimiento de los derechos de las personas usuarias y la aplicación de los fondos percibidos en concepto de compensación de costes.</w:t>
      </w:r>
    </w:p>
    <w:p w14:paraId="72D8F1F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07C85240"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g) </w:t>
      </w:r>
      <w:r w:rsidRPr="00657812">
        <w:rPr>
          <w:rFonts w:ascii="Arial" w:hAnsi="Arial" w:cs="Arial"/>
        </w:rPr>
        <w:t xml:space="preserve">Someterse al control financiero, técnico y a las funciones inspectoras y sancionadoras que se exijan al amparo de la normativa de la administración competente en la materia, facilitando cuanta documentación le sea requerida en el ejercicio de dichas funciones de control. </w:t>
      </w:r>
    </w:p>
    <w:p w14:paraId="2B0824E9"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727CD94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h) </w:t>
      </w:r>
      <w:r w:rsidRPr="00657812">
        <w:rPr>
          <w:rFonts w:ascii="Arial" w:hAnsi="Arial" w:cs="Arial"/>
        </w:rPr>
        <w:t xml:space="preserve">Elaborar un proyecto técnico de la prestación, del programa, o de los servicios, recursos o centros, que permita comprobar la adecuación de la prestación del servicio objeto de la acción concertada a los requerimientos establecidos en la misma. </w:t>
      </w:r>
    </w:p>
    <w:p w14:paraId="3AA97D4C"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13389F1C"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i) </w:t>
      </w:r>
      <w:r w:rsidRPr="00657812">
        <w:rPr>
          <w:rFonts w:ascii="Arial" w:hAnsi="Arial" w:cs="Arial"/>
        </w:rPr>
        <w:t xml:space="preserve">Identificar y garantizar la visibilidad de los símbolos o anagramas sobre la financiación de la prestación, programa, servicio o centro por la administración concertante, debiendo figurar asimismo dichos símbolos en los documentos que la entidad utilice para el desarrollo de la acción. </w:t>
      </w:r>
    </w:p>
    <w:p w14:paraId="7E3CA81F" w14:textId="77777777" w:rsidR="007A648F" w:rsidRPr="00C5631E" w:rsidRDefault="007A648F" w:rsidP="007A648F">
      <w:pPr>
        <w:pStyle w:val="Prrafodelista"/>
        <w:autoSpaceDE w:val="0"/>
        <w:autoSpaceDN w:val="0"/>
        <w:adjustRightInd w:val="0"/>
        <w:spacing w:after="0" w:line="240" w:lineRule="auto"/>
        <w:ind w:left="0"/>
        <w:jc w:val="both"/>
        <w:rPr>
          <w:rFonts w:ascii="Arial" w:hAnsi="Arial" w:cs="Arial"/>
        </w:rPr>
      </w:pPr>
    </w:p>
    <w:p w14:paraId="780A9AE1" w14:textId="77777777" w:rsidR="007A648F" w:rsidRPr="008F5E66"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j) </w:t>
      </w:r>
      <w:r w:rsidRPr="008F5E66">
        <w:rPr>
          <w:rFonts w:ascii="Arial" w:hAnsi="Arial" w:cs="Arial"/>
        </w:rPr>
        <w:t>Gestionar el cobro de las aportaciones de las personas usuarias de la prestación, en aplicación de la normativa sobre precios públicos o tasas aplicable al caso, si así lo encomienda la administración concertante.</w:t>
      </w:r>
    </w:p>
    <w:p w14:paraId="49E4A00D"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62DCE55E"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k) </w:t>
      </w:r>
      <w:r w:rsidRPr="00657812">
        <w:rPr>
          <w:rFonts w:ascii="Arial" w:hAnsi="Arial" w:cs="Arial"/>
        </w:rPr>
        <w:t xml:space="preserve">Aquellas otras obligaciones que se establezcan en las bases de cada convocatoria, y las derivadas de normativa que resulte de aplicación, tanto por la naturaleza jurídica de la entidad, como por el tipo de servicio objeto de concertación. </w:t>
      </w:r>
    </w:p>
    <w:p w14:paraId="4F582E66" w14:textId="77777777" w:rsidR="007A648F" w:rsidRPr="00657812" w:rsidRDefault="007A648F" w:rsidP="007A648F">
      <w:pPr>
        <w:pStyle w:val="Prrafodelista"/>
        <w:spacing w:after="0" w:line="240" w:lineRule="auto"/>
        <w:jc w:val="both"/>
        <w:rPr>
          <w:rFonts w:ascii="Arial" w:hAnsi="Arial" w:cs="Arial"/>
          <w:b/>
        </w:rPr>
      </w:pPr>
    </w:p>
    <w:p w14:paraId="04F8E470" w14:textId="77777777" w:rsidR="007A648F" w:rsidRPr="00A708A7" w:rsidRDefault="007A648F" w:rsidP="007A648F">
      <w:pPr>
        <w:pStyle w:val="Prrafodelista"/>
        <w:spacing w:after="0" w:line="240" w:lineRule="auto"/>
        <w:ind w:left="0"/>
        <w:jc w:val="both"/>
        <w:rPr>
          <w:rFonts w:ascii="Arial" w:hAnsi="Arial" w:cs="Arial"/>
          <w:i/>
        </w:rPr>
      </w:pPr>
      <w:r w:rsidRPr="00A708A7">
        <w:rPr>
          <w:rFonts w:ascii="Arial" w:hAnsi="Arial" w:cs="Arial"/>
        </w:rPr>
        <w:t xml:space="preserve">Artículo 22. </w:t>
      </w:r>
      <w:r w:rsidRPr="00A708A7">
        <w:rPr>
          <w:rFonts w:ascii="Arial" w:hAnsi="Arial" w:cs="Arial"/>
          <w:i/>
        </w:rPr>
        <w:t xml:space="preserve">Evaluación y seguimiento de los servicios prestados mediante acción concertada. </w:t>
      </w:r>
    </w:p>
    <w:p w14:paraId="5B6046F2" w14:textId="77777777" w:rsidR="007A648F" w:rsidRPr="00657812" w:rsidRDefault="007A648F" w:rsidP="007A648F">
      <w:pPr>
        <w:spacing w:after="0" w:line="240" w:lineRule="auto"/>
        <w:jc w:val="both"/>
        <w:rPr>
          <w:rFonts w:ascii="Arial" w:hAnsi="Arial" w:cs="Arial"/>
        </w:rPr>
      </w:pPr>
    </w:p>
    <w:p w14:paraId="178E9CD7" w14:textId="77777777" w:rsidR="007A648F" w:rsidRDefault="007A648F" w:rsidP="007A648F">
      <w:pPr>
        <w:spacing w:after="0" w:line="240" w:lineRule="auto"/>
        <w:jc w:val="both"/>
        <w:rPr>
          <w:rFonts w:ascii="Arial" w:hAnsi="Arial" w:cs="Arial"/>
        </w:rPr>
      </w:pPr>
      <w:r w:rsidRPr="00657812">
        <w:rPr>
          <w:rFonts w:ascii="Arial" w:hAnsi="Arial" w:cs="Arial"/>
        </w:rPr>
        <w:t xml:space="preserve">1. El órgano competente de la administración que subscriba acuerdos de acción concertada aprobará un modelo de evaluación de los contenidos, así como de las estipulaciones recogidas en la misma. </w:t>
      </w:r>
    </w:p>
    <w:p w14:paraId="55239F4C" w14:textId="77777777" w:rsidR="007A648F" w:rsidRPr="00657812" w:rsidRDefault="007A648F" w:rsidP="007A648F">
      <w:pPr>
        <w:spacing w:after="0" w:line="240" w:lineRule="auto"/>
        <w:jc w:val="both"/>
        <w:rPr>
          <w:rFonts w:ascii="Arial" w:hAnsi="Arial" w:cs="Arial"/>
        </w:rPr>
      </w:pPr>
    </w:p>
    <w:p w14:paraId="52A3137B" w14:textId="77777777" w:rsidR="007A648F" w:rsidRDefault="007A648F" w:rsidP="007A648F">
      <w:pPr>
        <w:spacing w:after="0" w:line="240" w:lineRule="auto"/>
        <w:jc w:val="both"/>
        <w:rPr>
          <w:rFonts w:ascii="Arial" w:hAnsi="Arial" w:cs="Arial"/>
        </w:rPr>
      </w:pPr>
      <w:r w:rsidRPr="00657812">
        <w:rPr>
          <w:rFonts w:ascii="Arial" w:hAnsi="Arial" w:cs="Arial"/>
        </w:rPr>
        <w:t xml:space="preserve">2. Las entidades y las prestaciones y servicios concertados estarán sometidos a las actuaciones que desde el órgano competente se determinen, respecto de las condiciones técnicas y la evaluación de la calidad del servicio, así como a los procesos de seguimiento y controles técnicos, económicos y administrativos que, para el cumplimiento del acuerdo de acción concertada, se vayan adoptando. </w:t>
      </w:r>
    </w:p>
    <w:p w14:paraId="552F2C99" w14:textId="77777777" w:rsidR="007A648F" w:rsidRPr="00657812" w:rsidRDefault="007A648F" w:rsidP="007A648F">
      <w:pPr>
        <w:spacing w:after="0" w:line="240" w:lineRule="auto"/>
        <w:jc w:val="both"/>
        <w:rPr>
          <w:rFonts w:ascii="Arial" w:hAnsi="Arial" w:cs="Arial"/>
        </w:rPr>
      </w:pPr>
    </w:p>
    <w:p w14:paraId="0DCEDE66" w14:textId="77777777" w:rsidR="007A648F" w:rsidRDefault="007A648F" w:rsidP="007A648F">
      <w:pPr>
        <w:spacing w:after="0" w:line="240" w:lineRule="auto"/>
        <w:jc w:val="both"/>
        <w:rPr>
          <w:rFonts w:ascii="Arial" w:hAnsi="Arial" w:cs="Arial"/>
        </w:rPr>
      </w:pPr>
      <w:r w:rsidRPr="00657812">
        <w:rPr>
          <w:rFonts w:ascii="Arial" w:hAnsi="Arial" w:cs="Arial"/>
        </w:rPr>
        <w:t>3. Se realizará al menos una evaluación final y, en el caso de que el acuerdo suscrito tenga una duración superior a dos años, se podrán realizar además evaluaciones intermedias, según se determine en la orden de convocatoria.</w:t>
      </w:r>
    </w:p>
    <w:p w14:paraId="5436A959" w14:textId="77777777" w:rsidR="007A648F" w:rsidRPr="00657812" w:rsidRDefault="007A648F" w:rsidP="007A648F">
      <w:pPr>
        <w:spacing w:after="0" w:line="240" w:lineRule="auto"/>
        <w:jc w:val="both"/>
        <w:rPr>
          <w:rFonts w:ascii="Arial" w:hAnsi="Arial" w:cs="Arial"/>
        </w:rPr>
      </w:pPr>
    </w:p>
    <w:p w14:paraId="500BA14F" w14:textId="77777777" w:rsidR="007A648F" w:rsidRDefault="007A648F" w:rsidP="007A648F">
      <w:pPr>
        <w:spacing w:after="0" w:line="240" w:lineRule="auto"/>
        <w:jc w:val="both"/>
        <w:rPr>
          <w:rFonts w:ascii="Arial" w:hAnsi="Arial" w:cs="Arial"/>
        </w:rPr>
      </w:pPr>
      <w:r w:rsidRPr="00657812">
        <w:rPr>
          <w:rFonts w:ascii="Arial" w:hAnsi="Arial" w:cs="Arial"/>
        </w:rPr>
        <w:t xml:space="preserve">4. Las evaluaciones servirán de base para determinar si se mantiene o no la prestación de los servicios en régimen de acción concertada y para determinar si procede la prórroga de los acuerdos. Durante el período de prórroga, las evaluaciones se realizarán con la misma periodicidad que durante el acuerdo inicial. </w:t>
      </w:r>
    </w:p>
    <w:p w14:paraId="693835B4" w14:textId="77777777" w:rsidR="007A648F" w:rsidRPr="00657812" w:rsidRDefault="007A648F" w:rsidP="007A648F">
      <w:pPr>
        <w:spacing w:after="0" w:line="240" w:lineRule="auto"/>
        <w:jc w:val="both"/>
        <w:rPr>
          <w:rFonts w:ascii="Arial" w:hAnsi="Arial" w:cs="Arial"/>
        </w:rPr>
      </w:pPr>
    </w:p>
    <w:p w14:paraId="2C712AB6" w14:textId="77777777" w:rsidR="007A648F" w:rsidRDefault="007A648F" w:rsidP="007A648F">
      <w:pPr>
        <w:spacing w:after="0" w:line="240" w:lineRule="auto"/>
        <w:jc w:val="both"/>
        <w:rPr>
          <w:rFonts w:ascii="Arial" w:hAnsi="Arial" w:cs="Arial"/>
        </w:rPr>
      </w:pPr>
      <w:r w:rsidRPr="00657812">
        <w:rPr>
          <w:rFonts w:ascii="Arial" w:hAnsi="Arial" w:cs="Arial"/>
        </w:rPr>
        <w:t>5.</w:t>
      </w:r>
      <w:r>
        <w:rPr>
          <w:rFonts w:ascii="Arial" w:hAnsi="Arial" w:cs="Arial"/>
        </w:rPr>
        <w:t xml:space="preserve"> </w:t>
      </w:r>
      <w:r w:rsidRPr="00657812">
        <w:rPr>
          <w:rFonts w:ascii="Arial" w:hAnsi="Arial" w:cs="Arial"/>
        </w:rPr>
        <w:t>La evaluación tendrá en cuenta el grado de cumplimiento de las condiciones establecidas para cada acuerdo, los objetivos de calidad establecidos y el grado de consecución de los mismos y contará también con la participación de las personas usuarias del servicio.</w:t>
      </w:r>
    </w:p>
    <w:p w14:paraId="0C804650" w14:textId="77777777" w:rsidR="007A648F" w:rsidRPr="00657812" w:rsidRDefault="007A648F" w:rsidP="007A648F">
      <w:pPr>
        <w:spacing w:after="0" w:line="240" w:lineRule="auto"/>
        <w:jc w:val="both"/>
        <w:rPr>
          <w:rFonts w:ascii="Arial" w:hAnsi="Arial" w:cs="Arial"/>
        </w:rPr>
      </w:pPr>
    </w:p>
    <w:p w14:paraId="30161566" w14:textId="77777777" w:rsidR="007A648F" w:rsidRDefault="007A648F" w:rsidP="007A648F">
      <w:pPr>
        <w:spacing w:after="0" w:line="240" w:lineRule="auto"/>
        <w:jc w:val="both"/>
        <w:rPr>
          <w:rFonts w:ascii="Arial" w:hAnsi="Arial" w:cs="Arial"/>
        </w:rPr>
      </w:pPr>
      <w:r w:rsidRPr="00A708A7">
        <w:rPr>
          <w:rFonts w:ascii="Arial" w:hAnsi="Arial" w:cs="Arial"/>
        </w:rPr>
        <w:t xml:space="preserve">Artículo 23. </w:t>
      </w:r>
      <w:r w:rsidRPr="00A708A7">
        <w:rPr>
          <w:rFonts w:ascii="Arial" w:hAnsi="Arial" w:cs="Arial"/>
          <w:i/>
        </w:rPr>
        <w:t>Cesión de servicios concertados</w:t>
      </w:r>
      <w:r w:rsidRPr="00A708A7">
        <w:rPr>
          <w:rFonts w:ascii="Arial" w:hAnsi="Arial" w:cs="Arial"/>
        </w:rPr>
        <w:t>.</w:t>
      </w:r>
    </w:p>
    <w:p w14:paraId="5A3FB595" w14:textId="77777777" w:rsidR="007A648F" w:rsidRPr="00A708A7" w:rsidRDefault="007A648F" w:rsidP="007A648F">
      <w:pPr>
        <w:spacing w:after="0" w:line="240" w:lineRule="auto"/>
        <w:jc w:val="both"/>
        <w:rPr>
          <w:rFonts w:ascii="Arial" w:hAnsi="Arial" w:cs="Arial"/>
        </w:rPr>
      </w:pPr>
    </w:p>
    <w:p w14:paraId="5925F290" w14:textId="77777777" w:rsidR="007A648F" w:rsidRDefault="007A648F" w:rsidP="007A648F">
      <w:pPr>
        <w:spacing w:after="0" w:line="240" w:lineRule="auto"/>
        <w:jc w:val="both"/>
        <w:rPr>
          <w:rFonts w:ascii="Arial" w:hAnsi="Arial" w:cs="Arial"/>
        </w:rPr>
      </w:pPr>
      <w:r w:rsidRPr="00657812">
        <w:rPr>
          <w:rFonts w:ascii="Arial" w:hAnsi="Arial" w:cs="Arial"/>
        </w:rPr>
        <w:t>1. La cesión total o parcial de los servicios objeto del acuerdo concertado se permitirá únicamente cuando la cesión esté debidamente motivada y justificada, y sea autorizada previamente y de forma expresa por el órgano concertante, que adoptará las medidas precisas para garantizar la continuidad y la calidad del servicio.</w:t>
      </w:r>
    </w:p>
    <w:p w14:paraId="1FD76B8F" w14:textId="77777777" w:rsidR="007A648F" w:rsidRPr="00657812" w:rsidRDefault="007A648F" w:rsidP="007A648F">
      <w:pPr>
        <w:spacing w:after="0" w:line="240" w:lineRule="auto"/>
        <w:jc w:val="both"/>
        <w:rPr>
          <w:rFonts w:ascii="Arial" w:hAnsi="Arial" w:cs="Arial"/>
        </w:rPr>
      </w:pPr>
    </w:p>
    <w:p w14:paraId="26462059" w14:textId="77777777" w:rsidR="007A648F" w:rsidRPr="00657812" w:rsidRDefault="007A648F" w:rsidP="007A648F">
      <w:pPr>
        <w:spacing w:after="0" w:line="240" w:lineRule="auto"/>
        <w:jc w:val="both"/>
        <w:rPr>
          <w:rFonts w:ascii="Arial" w:hAnsi="Arial" w:cs="Arial"/>
        </w:rPr>
      </w:pPr>
      <w:r w:rsidRPr="00657812">
        <w:rPr>
          <w:rFonts w:ascii="Arial" w:hAnsi="Arial" w:cs="Arial"/>
        </w:rPr>
        <w:t>2. En los casos previstos en el apartado anterior, en que sea autorizada la cesión total o parcial de los servicios objeto del acuerdo de acción concertada, la nueva entidad cesionaria deberá acreditar, con carácter previo a la autorización de la cesión, el cumplimiento de los requisitos establecidos, así como su capacidad para prestar los servicios concertados en las mismas condiciones que le fueron exigidas a la entidad cedente.</w:t>
      </w:r>
    </w:p>
    <w:p w14:paraId="6B53B02D"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049A90E2" w14:textId="77777777" w:rsidR="007A648F" w:rsidRPr="00A708A7" w:rsidRDefault="007A648F" w:rsidP="007A648F">
      <w:pPr>
        <w:autoSpaceDE w:val="0"/>
        <w:autoSpaceDN w:val="0"/>
        <w:adjustRightInd w:val="0"/>
        <w:spacing w:after="0" w:line="240" w:lineRule="auto"/>
        <w:jc w:val="both"/>
        <w:rPr>
          <w:rFonts w:ascii="Arial" w:hAnsi="Arial" w:cs="Arial"/>
          <w:i/>
        </w:rPr>
      </w:pPr>
      <w:r w:rsidRPr="00A708A7">
        <w:rPr>
          <w:rFonts w:ascii="Arial" w:hAnsi="Arial" w:cs="Arial"/>
        </w:rPr>
        <w:t xml:space="preserve">Artículo 24. </w:t>
      </w:r>
      <w:r w:rsidRPr="00A708A7">
        <w:rPr>
          <w:rFonts w:ascii="Arial" w:hAnsi="Arial" w:cs="Arial"/>
          <w:i/>
        </w:rPr>
        <w:t>Solicitud de incorporación a conciertos vigentes.</w:t>
      </w:r>
    </w:p>
    <w:p w14:paraId="38B4DC2F" w14:textId="77777777" w:rsidR="007A648F" w:rsidRPr="00657812" w:rsidRDefault="007A648F" w:rsidP="007A648F">
      <w:pPr>
        <w:autoSpaceDE w:val="0"/>
        <w:autoSpaceDN w:val="0"/>
        <w:adjustRightInd w:val="0"/>
        <w:spacing w:after="0" w:line="240" w:lineRule="auto"/>
        <w:jc w:val="both"/>
        <w:rPr>
          <w:rFonts w:ascii="Arial" w:hAnsi="Arial" w:cs="Arial"/>
          <w:b/>
        </w:rPr>
      </w:pPr>
    </w:p>
    <w:p w14:paraId="0D6FC5C1"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01736D">
        <w:rPr>
          <w:rFonts w:ascii="Arial" w:hAnsi="Arial" w:cs="Arial"/>
        </w:rPr>
        <w:t xml:space="preserve">Las entidades que deseen prestar servicios incluidos en la concertación vigente, y aquellas entidades de nueva creación que vayan a prestar dichos servicios, podrán solicitar </w:t>
      </w:r>
      <w:r>
        <w:rPr>
          <w:rFonts w:ascii="Arial" w:hAnsi="Arial" w:cs="Arial"/>
        </w:rPr>
        <w:t>su incorporación a</w:t>
      </w:r>
      <w:r w:rsidRPr="0001736D">
        <w:rPr>
          <w:rFonts w:ascii="Arial" w:hAnsi="Arial" w:cs="Arial"/>
        </w:rPr>
        <w:t xml:space="preserve">l concierto social en el primer trimestre de cada año natural, siempre que cumplan los requisitos exigidos para optar al </w:t>
      </w:r>
      <w:r>
        <w:rPr>
          <w:rFonts w:ascii="Arial" w:hAnsi="Arial" w:cs="Arial"/>
        </w:rPr>
        <w:t>régimen de la acción concertada en la orden de convocatoria en vigor.</w:t>
      </w:r>
    </w:p>
    <w:p w14:paraId="140225F4"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p>
    <w:p w14:paraId="3176B4E5" w14:textId="77777777" w:rsidR="007A648F" w:rsidRPr="0001736D"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01736D">
        <w:rPr>
          <w:rFonts w:ascii="Arial" w:hAnsi="Arial" w:cs="Arial"/>
        </w:rPr>
        <w:t>En estos casos, la Comisión de valoración se reunirá, a la vista de todas las solicitudes presentadas en su ámbito sectorial, y si existen necesidades a cubrir por la administración que lo justifiquen, propondrá la concertación de aquellas prestaciones o servicios que reúnan y cumplan los requisitos fijados en la convocatoria, determinando asimismo el importe del concierto. La propuesta estará condicionada a la existencia de crédito adecuado y suficiente.</w:t>
      </w:r>
    </w:p>
    <w:p w14:paraId="320671F6"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3C4EA9C2"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Pr="00657812">
        <w:rPr>
          <w:rFonts w:ascii="Arial" w:hAnsi="Arial" w:cs="Arial"/>
        </w:rPr>
        <w:t>Los acuerdos de acción concertada regulados en este artículo se someterán a las condiciones correspondientes a la convocatoria pública en vigor, y su duración se hará coincidir con la finalización del concierto del que trae causa</w:t>
      </w:r>
      <w:r>
        <w:rPr>
          <w:rFonts w:ascii="Arial" w:hAnsi="Arial" w:cs="Arial"/>
        </w:rPr>
        <w:t>.</w:t>
      </w:r>
    </w:p>
    <w:p w14:paraId="30D34494" w14:textId="77777777" w:rsidR="007A648F" w:rsidRPr="00657812" w:rsidRDefault="007A648F" w:rsidP="007A648F">
      <w:pPr>
        <w:pStyle w:val="Prrafodelista"/>
        <w:spacing w:after="0" w:line="240" w:lineRule="auto"/>
        <w:jc w:val="both"/>
        <w:rPr>
          <w:rFonts w:ascii="Arial" w:hAnsi="Arial" w:cs="Arial"/>
        </w:rPr>
      </w:pPr>
    </w:p>
    <w:p w14:paraId="33FAB816" w14:textId="77777777" w:rsidR="007A648F" w:rsidRPr="00A708A7" w:rsidRDefault="007A648F" w:rsidP="007A648F">
      <w:pPr>
        <w:autoSpaceDE w:val="0"/>
        <w:autoSpaceDN w:val="0"/>
        <w:adjustRightInd w:val="0"/>
        <w:spacing w:after="0" w:line="240" w:lineRule="auto"/>
        <w:jc w:val="both"/>
        <w:rPr>
          <w:rFonts w:ascii="Arial" w:hAnsi="Arial" w:cs="Arial"/>
        </w:rPr>
      </w:pPr>
      <w:r w:rsidRPr="00A708A7">
        <w:rPr>
          <w:rFonts w:ascii="Arial" w:hAnsi="Arial" w:cs="Arial"/>
        </w:rPr>
        <w:t xml:space="preserve">Artículo 25. </w:t>
      </w:r>
      <w:r w:rsidRPr="00A708A7">
        <w:rPr>
          <w:rFonts w:ascii="Arial" w:hAnsi="Arial" w:cs="Arial"/>
          <w:i/>
        </w:rPr>
        <w:t>Ámbito de los acuerdos directos de acción concertada.</w:t>
      </w:r>
      <w:r w:rsidRPr="00A708A7">
        <w:rPr>
          <w:rFonts w:ascii="Arial" w:hAnsi="Arial" w:cs="Arial"/>
        </w:rPr>
        <w:t xml:space="preserve"> </w:t>
      </w:r>
    </w:p>
    <w:p w14:paraId="3474E10F" w14:textId="77777777" w:rsidR="007A648F" w:rsidRPr="00657812" w:rsidRDefault="007A648F" w:rsidP="007A648F">
      <w:pPr>
        <w:autoSpaceDE w:val="0"/>
        <w:autoSpaceDN w:val="0"/>
        <w:adjustRightInd w:val="0"/>
        <w:spacing w:after="0" w:line="240" w:lineRule="auto"/>
        <w:jc w:val="both"/>
        <w:rPr>
          <w:rFonts w:ascii="Arial" w:hAnsi="Arial" w:cs="Arial"/>
        </w:rPr>
      </w:pPr>
    </w:p>
    <w:p w14:paraId="02EAD7B7"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657812">
        <w:rPr>
          <w:rFonts w:ascii="Arial" w:hAnsi="Arial" w:cs="Arial"/>
        </w:rPr>
        <w:t xml:space="preserve">Se podrán celebrar acuerdos directos de acción concertada, ante situaciones imprevistas de urgencia </w:t>
      </w:r>
      <w:r w:rsidRPr="002F5118">
        <w:rPr>
          <w:rFonts w:ascii="Arial" w:hAnsi="Arial" w:cs="Arial"/>
        </w:rPr>
        <w:t>social, emergencia o catástrofe</w:t>
      </w:r>
      <w:r w:rsidRPr="00657812">
        <w:rPr>
          <w:rFonts w:ascii="Arial" w:hAnsi="Arial" w:cs="Arial"/>
        </w:rPr>
        <w:t xml:space="preserve">, que requieran respuesta inmediata. </w:t>
      </w:r>
    </w:p>
    <w:p w14:paraId="0662441A"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p>
    <w:p w14:paraId="02DB4AE8" w14:textId="77777777" w:rsidR="007A648F" w:rsidRPr="002F5118"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2F5118">
        <w:rPr>
          <w:rFonts w:ascii="Arial" w:hAnsi="Arial" w:cs="Arial"/>
        </w:rPr>
        <w:t>La suscripción de estos acuerdos directos deberá ser motivada por el órgano competente para celebrar la concertación, justificando la necesidad y emergencia de la prestación y la disponibilidad presupuestaria, o documentación que justifique la iniciación del expediente de modificación de crédito en el caso de que no exista crédito suficiente. Tras la formalización del acuerdo, el plazo de inicio de la prestación no podrá ser superior a un mes.</w:t>
      </w:r>
    </w:p>
    <w:p w14:paraId="31D545E5" w14:textId="77777777" w:rsidR="007A648F" w:rsidRPr="00ED6383" w:rsidRDefault="007A648F" w:rsidP="007A648F">
      <w:pPr>
        <w:pStyle w:val="Prrafodelista"/>
        <w:autoSpaceDE w:val="0"/>
        <w:autoSpaceDN w:val="0"/>
        <w:adjustRightInd w:val="0"/>
        <w:spacing w:after="0" w:line="240" w:lineRule="auto"/>
        <w:ind w:left="0"/>
        <w:jc w:val="both"/>
        <w:rPr>
          <w:rFonts w:ascii="Arial" w:hAnsi="Arial" w:cs="Arial"/>
        </w:rPr>
      </w:pPr>
    </w:p>
    <w:p w14:paraId="5DE71F70" w14:textId="77777777" w:rsidR="007A648F" w:rsidRPr="00657812"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Pr="00657812">
        <w:rPr>
          <w:rFonts w:ascii="Arial" w:hAnsi="Arial" w:cs="Arial"/>
        </w:rPr>
        <w:t>Será preceptivo que las entidades que puedan participar en acuerdos directos de acción concertada cumplan los requisitos exigidos en la normativa de aplicación al concierto social correspondiente.</w:t>
      </w:r>
    </w:p>
    <w:p w14:paraId="06ADECF3" w14:textId="77777777" w:rsidR="007A648F" w:rsidRPr="00657812" w:rsidRDefault="007A648F" w:rsidP="007A648F">
      <w:pPr>
        <w:pStyle w:val="Prrafodelista"/>
        <w:spacing w:after="0" w:line="240" w:lineRule="auto"/>
        <w:jc w:val="both"/>
        <w:rPr>
          <w:rFonts w:ascii="Arial" w:hAnsi="Arial" w:cs="Arial"/>
        </w:rPr>
      </w:pPr>
    </w:p>
    <w:p w14:paraId="5967D0E9" w14:textId="77777777" w:rsidR="007A648F" w:rsidRDefault="007A648F" w:rsidP="007A648F">
      <w:pPr>
        <w:spacing w:after="0" w:line="240" w:lineRule="auto"/>
        <w:jc w:val="both"/>
        <w:rPr>
          <w:rFonts w:ascii="Arial" w:hAnsi="Arial" w:cs="Arial"/>
          <w:b/>
          <w:i/>
        </w:rPr>
      </w:pPr>
      <w:r w:rsidRPr="00A708A7">
        <w:rPr>
          <w:rFonts w:ascii="Arial" w:hAnsi="Arial" w:cs="Arial"/>
        </w:rPr>
        <w:t xml:space="preserve">Artículo 26. </w:t>
      </w:r>
      <w:r w:rsidRPr="00A708A7">
        <w:rPr>
          <w:rFonts w:ascii="Arial" w:hAnsi="Arial" w:cs="Arial"/>
          <w:i/>
        </w:rPr>
        <w:t>Sistemas de información y protección de datos personales</w:t>
      </w:r>
      <w:r w:rsidRPr="00A708A7">
        <w:rPr>
          <w:rFonts w:ascii="Arial" w:hAnsi="Arial" w:cs="Arial"/>
          <w:b/>
          <w:i/>
        </w:rPr>
        <w:t xml:space="preserve">. </w:t>
      </w:r>
    </w:p>
    <w:p w14:paraId="7EC6620B" w14:textId="77777777" w:rsidR="007A648F" w:rsidRPr="00A708A7" w:rsidRDefault="007A648F" w:rsidP="007A648F">
      <w:pPr>
        <w:spacing w:after="0" w:line="240" w:lineRule="auto"/>
        <w:jc w:val="both"/>
        <w:rPr>
          <w:rFonts w:ascii="Arial" w:hAnsi="Arial" w:cs="Arial"/>
          <w:b/>
          <w:i/>
        </w:rPr>
      </w:pPr>
    </w:p>
    <w:p w14:paraId="1BAC3350" w14:textId="77777777" w:rsidR="007A648F" w:rsidRDefault="007A648F" w:rsidP="007A648F">
      <w:pPr>
        <w:spacing w:after="0" w:line="240" w:lineRule="auto"/>
        <w:jc w:val="both"/>
        <w:rPr>
          <w:rFonts w:ascii="Arial" w:hAnsi="Arial" w:cs="Arial"/>
        </w:rPr>
      </w:pPr>
      <w:r w:rsidRPr="00657812">
        <w:rPr>
          <w:rFonts w:ascii="Arial" w:hAnsi="Arial" w:cs="Arial"/>
        </w:rPr>
        <w:t>1.</w:t>
      </w:r>
      <w:r>
        <w:rPr>
          <w:rFonts w:ascii="Arial" w:hAnsi="Arial" w:cs="Arial"/>
        </w:rPr>
        <w:t xml:space="preserve"> </w:t>
      </w:r>
      <w:r w:rsidRPr="00657812">
        <w:rPr>
          <w:rFonts w:ascii="Arial" w:hAnsi="Arial" w:cs="Arial"/>
        </w:rPr>
        <w:t>Las entidades que hayan suscrito un acuerdo de acción concertada están obligadas, en virtud de este decreto y en el marco jurídico de la normativa sobre protección de datos personales y demás legislación al respecto, a intercambiar con la Administración concertante toda la información y documentación que se precise derivada de sus actuaciones, para lo cual deberán disponer de los sistemas informáticos necesarios y de las medidas técnicas y organizativas adecuadas.</w:t>
      </w:r>
    </w:p>
    <w:p w14:paraId="38394C85" w14:textId="77777777" w:rsidR="007A648F" w:rsidRPr="00657812" w:rsidRDefault="007A648F" w:rsidP="007A648F">
      <w:pPr>
        <w:spacing w:after="0" w:line="240" w:lineRule="auto"/>
        <w:jc w:val="both"/>
        <w:rPr>
          <w:rFonts w:ascii="Arial" w:hAnsi="Arial" w:cs="Arial"/>
        </w:rPr>
      </w:pPr>
    </w:p>
    <w:p w14:paraId="09395699" w14:textId="77777777" w:rsidR="007A648F" w:rsidRDefault="007A648F" w:rsidP="007A648F">
      <w:pPr>
        <w:spacing w:after="0" w:line="240" w:lineRule="auto"/>
        <w:jc w:val="both"/>
        <w:rPr>
          <w:rFonts w:ascii="Arial" w:hAnsi="Arial" w:cs="Arial"/>
        </w:rPr>
      </w:pPr>
      <w:r w:rsidRPr="00657812">
        <w:rPr>
          <w:rFonts w:ascii="Arial" w:hAnsi="Arial" w:cs="Arial"/>
        </w:rPr>
        <w:t>2. Las entidades estarán obligadas al registro de la actividad que vengan desarrollando, en el soporte informático establecido por la administración concertante para la gestión de cualquiera de las prestaciones establecidas en el presente decreto.</w:t>
      </w:r>
    </w:p>
    <w:p w14:paraId="77BBDB9C" w14:textId="77777777" w:rsidR="007A648F" w:rsidRPr="00657812" w:rsidRDefault="007A648F" w:rsidP="007A648F">
      <w:pPr>
        <w:spacing w:after="0" w:line="240" w:lineRule="auto"/>
        <w:jc w:val="both"/>
        <w:rPr>
          <w:rFonts w:ascii="Arial" w:hAnsi="Arial" w:cs="Arial"/>
        </w:rPr>
      </w:pPr>
    </w:p>
    <w:p w14:paraId="7CE4DA11" w14:textId="77777777" w:rsidR="007A648F" w:rsidRDefault="007A648F" w:rsidP="007A648F">
      <w:pPr>
        <w:spacing w:after="0" w:line="240" w:lineRule="auto"/>
        <w:jc w:val="both"/>
        <w:rPr>
          <w:rFonts w:ascii="Arial" w:hAnsi="Arial" w:cs="Arial"/>
          <w:i/>
        </w:rPr>
      </w:pPr>
      <w:r w:rsidRPr="00A708A7">
        <w:rPr>
          <w:rFonts w:ascii="Arial" w:hAnsi="Arial" w:cs="Arial"/>
        </w:rPr>
        <w:t xml:space="preserve">Artículo 27. </w:t>
      </w:r>
      <w:r w:rsidRPr="00A708A7">
        <w:rPr>
          <w:rFonts w:ascii="Arial" w:hAnsi="Arial" w:cs="Arial"/>
          <w:i/>
        </w:rPr>
        <w:t>Régimen sancionador.</w:t>
      </w:r>
    </w:p>
    <w:p w14:paraId="728EBBAE" w14:textId="77777777" w:rsidR="007A648F" w:rsidRPr="00A708A7" w:rsidRDefault="007A648F" w:rsidP="007A648F">
      <w:pPr>
        <w:spacing w:after="0" w:line="240" w:lineRule="auto"/>
        <w:jc w:val="both"/>
        <w:rPr>
          <w:rFonts w:ascii="Arial" w:hAnsi="Arial" w:cs="Arial"/>
        </w:rPr>
      </w:pPr>
    </w:p>
    <w:p w14:paraId="68C2E5A3" w14:textId="77777777" w:rsidR="007A648F" w:rsidRDefault="007A648F" w:rsidP="007A648F">
      <w:pPr>
        <w:spacing w:after="0" w:line="240" w:lineRule="auto"/>
        <w:jc w:val="both"/>
        <w:rPr>
          <w:rFonts w:ascii="Arial" w:hAnsi="Arial" w:cs="Arial"/>
        </w:rPr>
      </w:pPr>
      <w:r w:rsidRPr="002F5118">
        <w:rPr>
          <w:rFonts w:ascii="Arial" w:hAnsi="Arial" w:cs="Arial"/>
        </w:rPr>
        <w:t xml:space="preserve">1. Las infracciones administrativas podrán ser calificadas como leves, graves y muy graves, en el marco del régimen sancionador previsto en la Ley 14/2010, de 16 de diciembre, de Servicios Sociales de Castilla-La Mancha. </w:t>
      </w:r>
    </w:p>
    <w:p w14:paraId="17F09FEB" w14:textId="77777777" w:rsidR="007A648F" w:rsidRPr="002F5118" w:rsidRDefault="007A648F" w:rsidP="007A648F">
      <w:pPr>
        <w:spacing w:after="0" w:line="240" w:lineRule="auto"/>
        <w:jc w:val="both"/>
        <w:rPr>
          <w:rFonts w:ascii="Arial" w:hAnsi="Arial" w:cs="Arial"/>
        </w:rPr>
      </w:pPr>
    </w:p>
    <w:p w14:paraId="0533BDF6" w14:textId="77777777" w:rsidR="007A648F" w:rsidRDefault="007A648F" w:rsidP="007A648F">
      <w:pPr>
        <w:spacing w:after="0" w:line="240" w:lineRule="auto"/>
        <w:jc w:val="both"/>
        <w:rPr>
          <w:rFonts w:ascii="Arial" w:hAnsi="Arial" w:cs="Arial"/>
        </w:rPr>
      </w:pPr>
      <w:r w:rsidRPr="002F5118">
        <w:rPr>
          <w:rFonts w:ascii="Arial" w:hAnsi="Arial" w:cs="Arial"/>
        </w:rPr>
        <w:t>2. Las sanciones correspondientes a las infracciones, así como su graduación, se aplicarán de conformidad con lo dispuesto en la ley mencionada.</w:t>
      </w:r>
    </w:p>
    <w:p w14:paraId="2D0B33B3" w14:textId="77777777" w:rsidR="007A648F" w:rsidRPr="002F5118" w:rsidRDefault="007A648F" w:rsidP="007A648F">
      <w:pPr>
        <w:spacing w:after="0" w:line="240" w:lineRule="auto"/>
        <w:jc w:val="both"/>
        <w:rPr>
          <w:rFonts w:ascii="Arial" w:hAnsi="Arial" w:cs="Arial"/>
        </w:rPr>
      </w:pPr>
    </w:p>
    <w:p w14:paraId="21CB2FBF" w14:textId="77777777" w:rsidR="007A648F" w:rsidRDefault="007A648F" w:rsidP="007A648F">
      <w:pPr>
        <w:spacing w:after="0" w:line="240" w:lineRule="auto"/>
        <w:jc w:val="both"/>
        <w:rPr>
          <w:rFonts w:ascii="Arial" w:hAnsi="Arial" w:cs="Arial"/>
        </w:rPr>
      </w:pPr>
      <w:r w:rsidRPr="002F5118">
        <w:rPr>
          <w:rFonts w:ascii="Arial" w:hAnsi="Arial" w:cs="Arial"/>
        </w:rPr>
        <w:t xml:space="preserve">3. </w:t>
      </w:r>
      <w:r>
        <w:rPr>
          <w:rFonts w:ascii="Arial" w:hAnsi="Arial" w:cs="Arial"/>
        </w:rPr>
        <w:t xml:space="preserve">En el ámbito de la Administración autonómica, los órganos competentes para resolver los procedimientos sancionadores serán los establecidos en el Decreto de estructura </w:t>
      </w:r>
      <w:r w:rsidRPr="00DF0509">
        <w:rPr>
          <w:rFonts w:ascii="Arial" w:hAnsi="Arial" w:cs="Arial"/>
        </w:rPr>
        <w:t xml:space="preserve">orgánica y competencias de la Consejería </w:t>
      </w:r>
      <w:r>
        <w:rPr>
          <w:rFonts w:ascii="Arial" w:hAnsi="Arial" w:cs="Arial"/>
        </w:rPr>
        <w:t>competente en materia de servicios sociales y de atención a la dependencia vigente.</w:t>
      </w:r>
    </w:p>
    <w:p w14:paraId="0AF38470" w14:textId="77777777" w:rsidR="007A648F" w:rsidRPr="002F5118" w:rsidRDefault="007A648F" w:rsidP="007A648F">
      <w:pPr>
        <w:spacing w:after="0" w:line="240" w:lineRule="auto"/>
        <w:jc w:val="both"/>
        <w:rPr>
          <w:rFonts w:ascii="Arial" w:hAnsi="Arial" w:cs="Arial"/>
        </w:rPr>
      </w:pPr>
    </w:p>
    <w:p w14:paraId="3B2C6C31" w14:textId="77777777" w:rsidR="007A648F" w:rsidRDefault="007A648F" w:rsidP="007A648F">
      <w:pPr>
        <w:spacing w:after="0" w:line="240" w:lineRule="auto"/>
        <w:jc w:val="both"/>
        <w:rPr>
          <w:rFonts w:ascii="Arial" w:hAnsi="Arial" w:cs="Arial"/>
        </w:rPr>
      </w:pPr>
      <w:r w:rsidRPr="00A708A7">
        <w:rPr>
          <w:rFonts w:ascii="Arial" w:hAnsi="Arial" w:cs="Arial"/>
        </w:rPr>
        <w:t xml:space="preserve">Disposición adicional primera. </w:t>
      </w:r>
      <w:r w:rsidRPr="00A708A7">
        <w:rPr>
          <w:rFonts w:ascii="Arial" w:hAnsi="Arial" w:cs="Arial"/>
          <w:i/>
        </w:rPr>
        <w:t>Aplicación del régimen de acción concertada a las Administraciones públicas de ámbito local</w:t>
      </w:r>
      <w:r w:rsidRPr="00A708A7">
        <w:rPr>
          <w:rFonts w:ascii="Arial" w:hAnsi="Arial" w:cs="Arial"/>
        </w:rPr>
        <w:t>.</w:t>
      </w:r>
    </w:p>
    <w:p w14:paraId="323F73C9" w14:textId="77777777" w:rsidR="007A648F" w:rsidRPr="00A708A7" w:rsidRDefault="007A648F" w:rsidP="007A648F">
      <w:pPr>
        <w:spacing w:after="0" w:line="240" w:lineRule="auto"/>
        <w:jc w:val="both"/>
        <w:rPr>
          <w:rFonts w:ascii="Arial" w:hAnsi="Arial" w:cs="Arial"/>
        </w:rPr>
      </w:pPr>
    </w:p>
    <w:p w14:paraId="4749B3A5" w14:textId="77777777" w:rsidR="007A648F" w:rsidRDefault="007A648F" w:rsidP="007A648F">
      <w:pPr>
        <w:spacing w:after="0" w:line="240" w:lineRule="auto"/>
        <w:jc w:val="both"/>
        <w:rPr>
          <w:rFonts w:ascii="Arial" w:hAnsi="Arial" w:cs="Arial"/>
        </w:rPr>
      </w:pPr>
      <w:r w:rsidRPr="00657812">
        <w:rPr>
          <w:rFonts w:ascii="Arial" w:hAnsi="Arial" w:cs="Arial"/>
        </w:rPr>
        <w:t xml:space="preserve">1. Los órganos competentes de las entidades locales determinarán las prestaciones que pueden ser objeto de acción concertada </w:t>
      </w:r>
      <w:r>
        <w:rPr>
          <w:rFonts w:ascii="Arial" w:hAnsi="Arial" w:cs="Arial"/>
        </w:rPr>
        <w:t xml:space="preserve">de las </w:t>
      </w:r>
      <w:r w:rsidRPr="00657812">
        <w:rPr>
          <w:rFonts w:ascii="Arial" w:hAnsi="Arial" w:cs="Arial"/>
        </w:rPr>
        <w:t>que desarrollen en ejercicio de sus competencias, de conformidad con la legislación de régimen local y lo previsto en este decreto.</w:t>
      </w:r>
    </w:p>
    <w:p w14:paraId="717DA1AC" w14:textId="77777777" w:rsidR="007A648F" w:rsidRPr="00657812" w:rsidRDefault="007A648F" w:rsidP="007A648F">
      <w:pPr>
        <w:spacing w:after="0" w:line="240" w:lineRule="auto"/>
        <w:jc w:val="both"/>
        <w:rPr>
          <w:rFonts w:ascii="Arial" w:hAnsi="Arial" w:cs="Arial"/>
        </w:rPr>
      </w:pPr>
    </w:p>
    <w:p w14:paraId="7BB0306D" w14:textId="77777777" w:rsidR="007A648F" w:rsidRDefault="007A648F" w:rsidP="007A648F">
      <w:pPr>
        <w:spacing w:after="0" w:line="240" w:lineRule="auto"/>
        <w:jc w:val="both"/>
        <w:rPr>
          <w:rFonts w:ascii="Arial" w:hAnsi="Arial" w:cs="Arial"/>
        </w:rPr>
      </w:pPr>
      <w:r w:rsidRPr="00657812">
        <w:rPr>
          <w:rFonts w:ascii="Arial" w:hAnsi="Arial" w:cs="Arial"/>
        </w:rPr>
        <w:t>2. Las entidades locales establecerán</w:t>
      </w:r>
      <w:r>
        <w:rPr>
          <w:rFonts w:ascii="Arial" w:hAnsi="Arial" w:cs="Arial"/>
        </w:rPr>
        <w:t>,</w:t>
      </w:r>
      <w:r w:rsidRPr="00657812">
        <w:rPr>
          <w:rFonts w:ascii="Arial" w:hAnsi="Arial" w:cs="Arial"/>
        </w:rPr>
        <w:t xml:space="preserve"> en el marco de su potestad de autoorganización</w:t>
      </w:r>
      <w:r>
        <w:rPr>
          <w:rFonts w:ascii="Arial" w:hAnsi="Arial" w:cs="Arial"/>
        </w:rPr>
        <w:t>,</w:t>
      </w:r>
      <w:r w:rsidRPr="00657812">
        <w:rPr>
          <w:rFonts w:ascii="Arial" w:hAnsi="Arial" w:cs="Arial"/>
        </w:rPr>
        <w:t xml:space="preserve"> la composición de la comisión de valoración, y los órganos competentes para el inicio, instrucción y finalización de los procedimientos de acción concertada en el ámbito local.</w:t>
      </w:r>
    </w:p>
    <w:p w14:paraId="313EC9FF" w14:textId="77777777" w:rsidR="007A648F" w:rsidRPr="00657812" w:rsidRDefault="007A648F" w:rsidP="007A648F">
      <w:pPr>
        <w:spacing w:after="0" w:line="240" w:lineRule="auto"/>
        <w:jc w:val="both"/>
        <w:rPr>
          <w:rFonts w:ascii="Arial" w:hAnsi="Arial" w:cs="Arial"/>
          <w:b/>
        </w:rPr>
      </w:pPr>
    </w:p>
    <w:p w14:paraId="50D813FA" w14:textId="77777777" w:rsidR="007A648F" w:rsidRDefault="007A648F" w:rsidP="007A648F">
      <w:pPr>
        <w:spacing w:after="0" w:line="240" w:lineRule="auto"/>
        <w:jc w:val="both"/>
        <w:rPr>
          <w:rFonts w:ascii="Arial" w:hAnsi="Arial" w:cs="Arial"/>
          <w:b/>
          <w:i/>
        </w:rPr>
      </w:pPr>
      <w:r w:rsidRPr="00A708A7">
        <w:rPr>
          <w:rFonts w:ascii="Arial" w:hAnsi="Arial" w:cs="Arial"/>
        </w:rPr>
        <w:t xml:space="preserve">Disposición adicional segunda. </w:t>
      </w:r>
      <w:r w:rsidRPr="00A708A7">
        <w:rPr>
          <w:rFonts w:ascii="Arial" w:hAnsi="Arial" w:cs="Arial"/>
          <w:i/>
        </w:rPr>
        <w:t>Suscripción de concierto social por entidades privadas vinculadas a otra administración pública</w:t>
      </w:r>
      <w:r w:rsidRPr="00A708A7">
        <w:rPr>
          <w:rFonts w:ascii="Arial" w:hAnsi="Arial" w:cs="Arial"/>
          <w:b/>
          <w:i/>
        </w:rPr>
        <w:t xml:space="preserve">. </w:t>
      </w:r>
    </w:p>
    <w:p w14:paraId="0C833D95" w14:textId="77777777" w:rsidR="007A648F" w:rsidRPr="00A708A7" w:rsidRDefault="007A648F" w:rsidP="007A648F">
      <w:pPr>
        <w:spacing w:after="0" w:line="240" w:lineRule="auto"/>
        <w:jc w:val="both"/>
        <w:rPr>
          <w:rFonts w:ascii="Arial" w:hAnsi="Arial" w:cs="Arial"/>
          <w:b/>
          <w:i/>
          <w:color w:val="FF0000"/>
          <w:sz w:val="20"/>
          <w:szCs w:val="20"/>
        </w:rPr>
      </w:pPr>
    </w:p>
    <w:p w14:paraId="21DE35DA" w14:textId="77777777" w:rsidR="007A648F" w:rsidRPr="00657812" w:rsidRDefault="007A648F" w:rsidP="007A648F">
      <w:pPr>
        <w:spacing w:after="0" w:line="240" w:lineRule="auto"/>
        <w:jc w:val="both"/>
        <w:rPr>
          <w:rFonts w:ascii="Arial" w:hAnsi="Arial" w:cs="Arial"/>
        </w:rPr>
      </w:pPr>
      <w:r w:rsidRPr="00657812">
        <w:rPr>
          <w:rFonts w:ascii="Arial" w:hAnsi="Arial" w:cs="Arial"/>
        </w:rPr>
        <w:t>El régimen jurídico aplicable a los servicios objeto de acción concertada será el del Sistema Público de Servicios Sociales de la administración concertante, independientemente de que la entidad concertada esté vinculada a otra administración pública, por otro negocio jurídico.</w:t>
      </w:r>
    </w:p>
    <w:p w14:paraId="64C4B2ED" w14:textId="77777777" w:rsidR="007A648F" w:rsidRPr="00657812" w:rsidRDefault="007A648F" w:rsidP="007A648F">
      <w:pPr>
        <w:pStyle w:val="Prrafodelista"/>
        <w:spacing w:after="0" w:line="240" w:lineRule="auto"/>
        <w:jc w:val="both"/>
        <w:rPr>
          <w:rFonts w:ascii="Arial" w:hAnsi="Arial" w:cs="Arial"/>
        </w:rPr>
      </w:pPr>
    </w:p>
    <w:p w14:paraId="691119EB"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r w:rsidRPr="00A708A7">
        <w:rPr>
          <w:rFonts w:ascii="Arial" w:hAnsi="Arial" w:cs="Arial"/>
        </w:rPr>
        <w:t xml:space="preserve">Disposición adicional tercera. </w:t>
      </w:r>
      <w:r w:rsidRPr="007A648F">
        <w:rPr>
          <w:rFonts w:ascii="Arial" w:hAnsi="Arial" w:cs="Arial"/>
        </w:rPr>
        <w:t>Incompatibilidad con subvenciones.</w:t>
      </w:r>
    </w:p>
    <w:p w14:paraId="501C34D2" w14:textId="77777777" w:rsidR="007A648F" w:rsidRPr="007A648F" w:rsidRDefault="007A648F" w:rsidP="007A648F">
      <w:pPr>
        <w:pStyle w:val="Prrafodelista"/>
        <w:autoSpaceDE w:val="0"/>
        <w:autoSpaceDN w:val="0"/>
        <w:adjustRightInd w:val="0"/>
        <w:spacing w:after="0" w:line="240" w:lineRule="auto"/>
        <w:ind w:left="0"/>
        <w:jc w:val="both"/>
        <w:rPr>
          <w:rFonts w:ascii="Arial" w:hAnsi="Arial" w:cs="Arial"/>
        </w:rPr>
      </w:pPr>
    </w:p>
    <w:p w14:paraId="65233E12"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sidRPr="00657812">
        <w:rPr>
          <w:rFonts w:ascii="Arial" w:hAnsi="Arial" w:cs="Arial"/>
        </w:rPr>
        <w:t xml:space="preserve">Las entidades que hayan concertado la provisión de determinadas prestaciones y servicios a través de </w:t>
      </w:r>
      <w:r w:rsidRPr="00112D2E">
        <w:rPr>
          <w:rFonts w:ascii="Arial" w:hAnsi="Arial" w:cs="Arial"/>
        </w:rPr>
        <w:t>acción concertada, no podrán percibir subvenciones destinadas a la misma finalidad o actividad objeto del concierto social, excepto las que tengan como finalidad la inversión, cuando estuviera previsto en la convocatoria.</w:t>
      </w:r>
    </w:p>
    <w:p w14:paraId="141113F4" w14:textId="77777777" w:rsidR="007A648F" w:rsidRDefault="007A648F" w:rsidP="007A648F">
      <w:pPr>
        <w:pStyle w:val="Prrafodelista"/>
        <w:spacing w:after="0" w:line="240" w:lineRule="auto"/>
        <w:jc w:val="both"/>
        <w:rPr>
          <w:rFonts w:ascii="Arial" w:hAnsi="Arial" w:cs="Arial"/>
        </w:rPr>
      </w:pPr>
    </w:p>
    <w:p w14:paraId="6E374231" w14:textId="77777777" w:rsidR="007A648F" w:rsidRDefault="007A648F" w:rsidP="007A648F">
      <w:pPr>
        <w:spacing w:after="0" w:line="240" w:lineRule="auto"/>
        <w:jc w:val="both"/>
        <w:rPr>
          <w:rFonts w:ascii="Arial" w:hAnsi="Arial" w:cs="Arial"/>
        </w:rPr>
      </w:pPr>
      <w:r w:rsidRPr="00A708A7">
        <w:rPr>
          <w:rFonts w:ascii="Arial" w:hAnsi="Arial" w:cs="Arial"/>
        </w:rPr>
        <w:t xml:space="preserve">Disposición adicional cuarta. </w:t>
      </w:r>
      <w:r w:rsidRPr="00A708A7">
        <w:rPr>
          <w:rFonts w:ascii="Arial" w:hAnsi="Arial" w:cs="Arial"/>
          <w:i/>
        </w:rPr>
        <w:t>Aplicación del régimen de acción concertada a la Fundación Sociosanitaria de Castilla-La Mancha</w:t>
      </w:r>
      <w:r w:rsidRPr="00A708A7">
        <w:rPr>
          <w:rFonts w:ascii="Arial" w:hAnsi="Arial" w:cs="Arial"/>
        </w:rPr>
        <w:t xml:space="preserve">.  </w:t>
      </w:r>
    </w:p>
    <w:p w14:paraId="58F347BD" w14:textId="77777777" w:rsidR="007A648F" w:rsidRPr="00A708A7" w:rsidRDefault="007A648F" w:rsidP="007A648F">
      <w:pPr>
        <w:spacing w:after="0" w:line="240" w:lineRule="auto"/>
        <w:jc w:val="both"/>
        <w:rPr>
          <w:rFonts w:ascii="Arial" w:hAnsi="Arial" w:cs="Arial"/>
        </w:rPr>
      </w:pPr>
    </w:p>
    <w:p w14:paraId="0813F3E8" w14:textId="77777777" w:rsidR="007A648F" w:rsidRDefault="007A648F" w:rsidP="007A648F">
      <w:pPr>
        <w:spacing w:after="0" w:line="240" w:lineRule="auto"/>
        <w:jc w:val="both"/>
        <w:rPr>
          <w:rFonts w:ascii="Arial" w:hAnsi="Arial" w:cs="Arial"/>
          <w:b/>
        </w:rPr>
      </w:pPr>
      <w:r w:rsidRPr="00D633CB">
        <w:rPr>
          <w:rFonts w:ascii="Arial" w:hAnsi="Arial" w:cs="Arial"/>
        </w:rPr>
        <w:t xml:space="preserve">La Fundación Socioanitaria de Castilla-La Mancha tendrá la consideración de Administración competente </w:t>
      </w:r>
      <w:r w:rsidRPr="00705764">
        <w:rPr>
          <w:rFonts w:ascii="Arial" w:hAnsi="Arial" w:cs="Arial"/>
        </w:rPr>
        <w:t>para suscribir acciones concertadas dentro del ámbito de su competencia, siendo el órgano concertante</w:t>
      </w:r>
      <w:r w:rsidRPr="00D633CB">
        <w:rPr>
          <w:rFonts w:ascii="Arial" w:hAnsi="Arial" w:cs="Arial"/>
        </w:rPr>
        <w:t xml:space="preserve"> el Patronato.</w:t>
      </w:r>
      <w:r w:rsidRPr="00D633CB">
        <w:rPr>
          <w:rFonts w:ascii="Arial" w:hAnsi="Arial" w:cs="Arial"/>
          <w:b/>
        </w:rPr>
        <w:t xml:space="preserve"> </w:t>
      </w:r>
    </w:p>
    <w:p w14:paraId="0080C162" w14:textId="77777777" w:rsidR="007A648F" w:rsidRPr="00D633CB" w:rsidRDefault="007A648F" w:rsidP="007A648F">
      <w:pPr>
        <w:spacing w:after="0" w:line="240" w:lineRule="auto"/>
        <w:jc w:val="both"/>
        <w:rPr>
          <w:rFonts w:ascii="Arial" w:hAnsi="Arial" w:cs="Arial"/>
          <w:b/>
        </w:rPr>
      </w:pPr>
    </w:p>
    <w:p w14:paraId="6687859F" w14:textId="77777777" w:rsidR="007A648F" w:rsidRPr="00A708A7" w:rsidRDefault="007A648F" w:rsidP="007A648F">
      <w:pPr>
        <w:autoSpaceDE w:val="0"/>
        <w:autoSpaceDN w:val="0"/>
        <w:adjustRightInd w:val="0"/>
        <w:spacing w:after="0" w:line="240" w:lineRule="auto"/>
        <w:jc w:val="both"/>
        <w:rPr>
          <w:rFonts w:ascii="Arial" w:hAnsi="Arial" w:cs="Arial"/>
          <w:i/>
        </w:rPr>
      </w:pPr>
      <w:r w:rsidRPr="00A708A7">
        <w:rPr>
          <w:rFonts w:ascii="Arial" w:hAnsi="Arial" w:cs="Arial"/>
        </w:rPr>
        <w:t xml:space="preserve">Disposición transitoria primera. </w:t>
      </w:r>
      <w:r w:rsidRPr="00A708A7">
        <w:rPr>
          <w:rFonts w:ascii="Arial" w:hAnsi="Arial" w:cs="Arial"/>
          <w:i/>
        </w:rPr>
        <w:t>Concertación con las entidades que vienen colaborando en las prestaciones del catálogo.</w:t>
      </w:r>
    </w:p>
    <w:p w14:paraId="781E075E" w14:textId="77777777" w:rsidR="007A648F" w:rsidRPr="00F93C68" w:rsidRDefault="007A648F" w:rsidP="007A648F">
      <w:pPr>
        <w:autoSpaceDE w:val="0"/>
        <w:autoSpaceDN w:val="0"/>
        <w:adjustRightInd w:val="0"/>
        <w:spacing w:after="0" w:line="240" w:lineRule="auto"/>
        <w:jc w:val="both"/>
      </w:pPr>
    </w:p>
    <w:p w14:paraId="330D87F3" w14:textId="77777777" w:rsidR="007A648F" w:rsidRPr="00705764" w:rsidRDefault="007A648F" w:rsidP="007A648F">
      <w:pPr>
        <w:autoSpaceDE w:val="0"/>
        <w:autoSpaceDN w:val="0"/>
        <w:adjustRightInd w:val="0"/>
        <w:spacing w:after="0" w:line="240" w:lineRule="auto"/>
        <w:jc w:val="both"/>
        <w:rPr>
          <w:rFonts w:ascii="Arial" w:hAnsi="Arial" w:cs="Arial"/>
          <w:b/>
        </w:rPr>
      </w:pPr>
      <w:r w:rsidRPr="00EE13F0">
        <w:rPr>
          <w:rFonts w:ascii="Arial" w:hAnsi="Arial" w:cs="Arial"/>
        </w:rPr>
        <w:t>Siempre que así se establezca en la orden de bases, y a efectos de facilitar el tránsito del régimen actual al régimen de concierto, en la primera convocatoria de acción concertada de una determinada prestación del catálogo, la administración pública concertante podrá resolver favorablemente, siempre que cuente con disponibilidad presupuestaria, las solicitudes de todas las entidades que cumplan los requisitos de acceso y vengan cooperando con la administración en la prestación que se concierta.</w:t>
      </w:r>
    </w:p>
    <w:p w14:paraId="29255736" w14:textId="77777777" w:rsidR="007A648F" w:rsidRPr="00705764" w:rsidRDefault="007A648F" w:rsidP="007A648F">
      <w:pPr>
        <w:autoSpaceDE w:val="0"/>
        <w:autoSpaceDN w:val="0"/>
        <w:adjustRightInd w:val="0"/>
        <w:spacing w:after="0" w:line="240" w:lineRule="auto"/>
        <w:jc w:val="both"/>
        <w:rPr>
          <w:rFonts w:ascii="Arial" w:hAnsi="Arial" w:cs="Arial"/>
          <w:b/>
        </w:rPr>
      </w:pPr>
    </w:p>
    <w:p w14:paraId="188F759B" w14:textId="77777777" w:rsidR="007A648F" w:rsidRPr="00A708A7" w:rsidRDefault="007A648F" w:rsidP="007A648F">
      <w:pPr>
        <w:autoSpaceDE w:val="0"/>
        <w:autoSpaceDN w:val="0"/>
        <w:adjustRightInd w:val="0"/>
        <w:spacing w:after="0" w:line="240" w:lineRule="auto"/>
        <w:jc w:val="both"/>
        <w:rPr>
          <w:rFonts w:ascii="Arial" w:hAnsi="Arial" w:cs="Arial"/>
        </w:rPr>
      </w:pPr>
      <w:r w:rsidRPr="00A708A7">
        <w:rPr>
          <w:rFonts w:ascii="Arial" w:hAnsi="Arial" w:cs="Arial"/>
        </w:rPr>
        <w:t xml:space="preserve">Disposición transitoria segunda. </w:t>
      </w:r>
      <w:r w:rsidRPr="00A708A7">
        <w:rPr>
          <w:rFonts w:ascii="Arial" w:hAnsi="Arial" w:cs="Arial"/>
          <w:i/>
        </w:rPr>
        <w:t>Régimen transitorio de los procedimientos.</w:t>
      </w:r>
      <w:r w:rsidRPr="00A708A7">
        <w:rPr>
          <w:rFonts w:ascii="Arial" w:hAnsi="Arial" w:cs="Arial"/>
        </w:rPr>
        <w:t xml:space="preserve"> </w:t>
      </w:r>
    </w:p>
    <w:p w14:paraId="529F7D9F" w14:textId="77777777" w:rsidR="007A648F" w:rsidRPr="00657812" w:rsidRDefault="007A648F" w:rsidP="007A648F">
      <w:pPr>
        <w:autoSpaceDE w:val="0"/>
        <w:autoSpaceDN w:val="0"/>
        <w:adjustRightInd w:val="0"/>
        <w:spacing w:after="0" w:line="240" w:lineRule="auto"/>
        <w:jc w:val="both"/>
        <w:rPr>
          <w:rFonts w:ascii="Arial" w:hAnsi="Arial" w:cs="Arial"/>
        </w:rPr>
      </w:pPr>
    </w:p>
    <w:p w14:paraId="4BA30D16" w14:textId="77777777" w:rsidR="007A648F"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Pr="005332D4">
        <w:rPr>
          <w:rFonts w:ascii="Arial" w:hAnsi="Arial" w:cs="Arial"/>
        </w:rPr>
        <w:t xml:space="preserve">Los procedimientos iniciados antes de la entrada en vigor de este decreto se regirán por </w:t>
      </w:r>
      <w:r>
        <w:rPr>
          <w:rFonts w:ascii="Arial" w:hAnsi="Arial" w:cs="Arial"/>
        </w:rPr>
        <w:t>la</w:t>
      </w:r>
      <w:r w:rsidRPr="005332D4">
        <w:rPr>
          <w:rFonts w:ascii="Arial" w:hAnsi="Arial" w:cs="Arial"/>
        </w:rPr>
        <w:t xml:space="preserve"> normativa anterior</w:t>
      </w:r>
      <w:r>
        <w:rPr>
          <w:rFonts w:ascii="Arial" w:hAnsi="Arial" w:cs="Arial"/>
        </w:rPr>
        <w:t xml:space="preserve"> que les fuera de aplicación.</w:t>
      </w:r>
    </w:p>
    <w:p w14:paraId="4939D40B" w14:textId="77777777" w:rsidR="007A648F" w:rsidRDefault="007A648F" w:rsidP="007A648F">
      <w:pPr>
        <w:autoSpaceDE w:val="0"/>
        <w:autoSpaceDN w:val="0"/>
        <w:adjustRightInd w:val="0"/>
        <w:spacing w:after="0" w:line="240" w:lineRule="auto"/>
        <w:jc w:val="both"/>
        <w:rPr>
          <w:rFonts w:ascii="Arial" w:hAnsi="Arial" w:cs="Arial"/>
        </w:rPr>
      </w:pPr>
    </w:p>
    <w:p w14:paraId="4A8875AC" w14:textId="77777777" w:rsidR="007A648F" w:rsidRPr="005332D4" w:rsidRDefault="007A648F" w:rsidP="007A648F">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Pr="005332D4">
        <w:rPr>
          <w:rFonts w:ascii="Arial" w:hAnsi="Arial" w:cs="Arial"/>
        </w:rPr>
        <w:t xml:space="preserve">El requisito establecido en </w:t>
      </w:r>
      <w:r>
        <w:rPr>
          <w:rFonts w:ascii="Arial" w:hAnsi="Arial" w:cs="Arial"/>
        </w:rPr>
        <w:t>este decreto</w:t>
      </w:r>
      <w:r w:rsidRPr="005332D4">
        <w:rPr>
          <w:rFonts w:ascii="Arial" w:hAnsi="Arial" w:cs="Arial"/>
        </w:rPr>
        <w:t xml:space="preserve"> sobre registro de entidades del tercer sector social en el inventario que establece su ley reguladora, será exigible a partir de la entrada en vigor de su normativa de creación.</w:t>
      </w:r>
    </w:p>
    <w:p w14:paraId="701732DB" w14:textId="77777777" w:rsidR="007A648F" w:rsidRDefault="007A648F" w:rsidP="007A648F">
      <w:pPr>
        <w:spacing w:after="0" w:line="240" w:lineRule="auto"/>
        <w:jc w:val="both"/>
        <w:rPr>
          <w:rFonts w:ascii="Arial" w:hAnsi="Arial" w:cs="Arial"/>
          <w:b/>
        </w:rPr>
      </w:pPr>
    </w:p>
    <w:p w14:paraId="4506E090" w14:textId="77777777" w:rsidR="007A648F" w:rsidRDefault="007A648F" w:rsidP="007A648F">
      <w:pPr>
        <w:spacing w:after="0" w:line="240" w:lineRule="auto"/>
        <w:jc w:val="both"/>
        <w:rPr>
          <w:rFonts w:ascii="Arial" w:hAnsi="Arial" w:cs="Arial"/>
        </w:rPr>
      </w:pPr>
      <w:r w:rsidRPr="00A708A7">
        <w:rPr>
          <w:rFonts w:ascii="Arial" w:hAnsi="Arial" w:cs="Arial"/>
        </w:rPr>
        <w:t xml:space="preserve">Disposición derogatoria. </w:t>
      </w:r>
      <w:r w:rsidRPr="00A708A7">
        <w:rPr>
          <w:rFonts w:ascii="Arial" w:hAnsi="Arial" w:cs="Arial"/>
          <w:i/>
        </w:rPr>
        <w:t>Derogación normativa</w:t>
      </w:r>
      <w:r w:rsidRPr="00A708A7">
        <w:rPr>
          <w:rFonts w:ascii="Arial" w:hAnsi="Arial" w:cs="Arial"/>
        </w:rPr>
        <w:t xml:space="preserve">. </w:t>
      </w:r>
    </w:p>
    <w:p w14:paraId="33E1C875" w14:textId="77777777" w:rsidR="007A648F" w:rsidRPr="00A708A7" w:rsidRDefault="007A648F" w:rsidP="007A648F">
      <w:pPr>
        <w:spacing w:after="0" w:line="240" w:lineRule="auto"/>
        <w:jc w:val="both"/>
        <w:rPr>
          <w:rFonts w:ascii="Arial" w:hAnsi="Arial" w:cs="Arial"/>
        </w:rPr>
      </w:pPr>
    </w:p>
    <w:p w14:paraId="77D409AA" w14:textId="77777777" w:rsidR="007A648F" w:rsidRDefault="007A648F" w:rsidP="007A648F">
      <w:pPr>
        <w:spacing w:after="0" w:line="240" w:lineRule="auto"/>
        <w:jc w:val="both"/>
        <w:rPr>
          <w:rFonts w:ascii="Arial" w:hAnsi="Arial" w:cs="Arial"/>
        </w:rPr>
      </w:pPr>
      <w:r w:rsidRPr="00657812">
        <w:rPr>
          <w:rFonts w:ascii="Arial" w:hAnsi="Arial" w:cs="Arial"/>
        </w:rPr>
        <w:t xml:space="preserve">Quedan derogadas todas las normas de igual o inferior rango en lo que contradigan o se opongan a lo dispuesto en el presente decreto. </w:t>
      </w:r>
    </w:p>
    <w:p w14:paraId="1C83C4CF" w14:textId="77777777" w:rsidR="007A648F" w:rsidRPr="00657812" w:rsidRDefault="007A648F" w:rsidP="007A648F">
      <w:pPr>
        <w:spacing w:after="0" w:line="240" w:lineRule="auto"/>
        <w:jc w:val="both"/>
        <w:rPr>
          <w:rFonts w:ascii="Arial" w:hAnsi="Arial" w:cs="Arial"/>
        </w:rPr>
      </w:pPr>
    </w:p>
    <w:p w14:paraId="0621EB08" w14:textId="77777777" w:rsidR="007A648F" w:rsidRDefault="007A648F" w:rsidP="007A648F">
      <w:pPr>
        <w:spacing w:after="0" w:line="240" w:lineRule="auto"/>
        <w:jc w:val="both"/>
        <w:rPr>
          <w:rFonts w:ascii="Arial" w:hAnsi="Arial" w:cs="Arial"/>
          <w:b/>
        </w:rPr>
      </w:pPr>
      <w:r w:rsidRPr="00A708A7">
        <w:rPr>
          <w:rFonts w:ascii="Arial" w:hAnsi="Arial" w:cs="Arial"/>
        </w:rPr>
        <w:t xml:space="preserve">Disposición final primera. </w:t>
      </w:r>
      <w:r w:rsidRPr="00A708A7">
        <w:rPr>
          <w:rFonts w:ascii="Arial" w:hAnsi="Arial" w:cs="Arial"/>
          <w:i/>
        </w:rPr>
        <w:t>Resolución de conflictos</w:t>
      </w:r>
      <w:r w:rsidRPr="00657812">
        <w:rPr>
          <w:rFonts w:ascii="Arial" w:hAnsi="Arial" w:cs="Arial"/>
          <w:b/>
        </w:rPr>
        <w:t>.</w:t>
      </w:r>
    </w:p>
    <w:p w14:paraId="5E423D5D" w14:textId="77777777" w:rsidR="007A648F" w:rsidRPr="00657812" w:rsidRDefault="007A648F" w:rsidP="007A648F">
      <w:pPr>
        <w:spacing w:after="0" w:line="240" w:lineRule="auto"/>
        <w:jc w:val="both"/>
        <w:rPr>
          <w:rFonts w:ascii="Arial" w:hAnsi="Arial" w:cs="Arial"/>
          <w:b/>
        </w:rPr>
      </w:pPr>
    </w:p>
    <w:p w14:paraId="2E39001D" w14:textId="77777777" w:rsidR="007A648F" w:rsidRDefault="007A648F" w:rsidP="007A648F">
      <w:pPr>
        <w:spacing w:after="0" w:line="240" w:lineRule="auto"/>
        <w:jc w:val="both"/>
        <w:rPr>
          <w:rFonts w:ascii="Arial" w:hAnsi="Arial" w:cs="Arial"/>
        </w:rPr>
      </w:pPr>
      <w:r w:rsidRPr="00657812">
        <w:rPr>
          <w:rFonts w:ascii="Arial" w:hAnsi="Arial" w:cs="Arial"/>
        </w:rPr>
        <w:t>Las cuestiones litigiosas derivadas de la aplicación del régimen de acción concertada serán resueltas por la administración pública competente, sin perjuicio de que, una vez agotada la vía administrativa, puedan someterse a la jurisdicción contencioso-administrativa.</w:t>
      </w:r>
    </w:p>
    <w:p w14:paraId="5BC61E84" w14:textId="77777777" w:rsidR="007A648F" w:rsidRPr="00657812" w:rsidRDefault="007A648F" w:rsidP="007A648F">
      <w:pPr>
        <w:spacing w:after="0" w:line="240" w:lineRule="auto"/>
        <w:jc w:val="both"/>
        <w:rPr>
          <w:rFonts w:ascii="Arial" w:hAnsi="Arial" w:cs="Arial"/>
        </w:rPr>
      </w:pPr>
    </w:p>
    <w:p w14:paraId="5A8DA0D1" w14:textId="77777777" w:rsidR="007A648F" w:rsidRDefault="007A648F" w:rsidP="007A648F">
      <w:pPr>
        <w:spacing w:after="0" w:line="240" w:lineRule="auto"/>
        <w:jc w:val="both"/>
        <w:rPr>
          <w:rFonts w:ascii="Arial" w:hAnsi="Arial" w:cs="Arial"/>
          <w:b/>
          <w:i/>
        </w:rPr>
      </w:pPr>
      <w:r w:rsidRPr="00A708A7">
        <w:rPr>
          <w:rFonts w:ascii="Arial" w:hAnsi="Arial" w:cs="Arial"/>
        </w:rPr>
        <w:t xml:space="preserve">Disposición final segunda. </w:t>
      </w:r>
      <w:r w:rsidRPr="00A708A7">
        <w:rPr>
          <w:rFonts w:ascii="Arial" w:hAnsi="Arial" w:cs="Arial"/>
          <w:i/>
        </w:rPr>
        <w:t>Habilitación normativa</w:t>
      </w:r>
      <w:r w:rsidRPr="00A708A7">
        <w:rPr>
          <w:rFonts w:ascii="Arial" w:hAnsi="Arial" w:cs="Arial"/>
          <w:b/>
          <w:i/>
        </w:rPr>
        <w:t>.</w:t>
      </w:r>
    </w:p>
    <w:p w14:paraId="065F5D3A" w14:textId="77777777" w:rsidR="007A648F" w:rsidRPr="00657812" w:rsidRDefault="007A648F" w:rsidP="007A648F">
      <w:pPr>
        <w:spacing w:after="0" w:line="240" w:lineRule="auto"/>
        <w:jc w:val="both"/>
        <w:rPr>
          <w:rFonts w:ascii="Arial" w:hAnsi="Arial" w:cs="Arial"/>
          <w:b/>
        </w:rPr>
      </w:pPr>
    </w:p>
    <w:p w14:paraId="138831BF" w14:textId="77777777" w:rsidR="007A648F" w:rsidRPr="00657812" w:rsidRDefault="007A648F" w:rsidP="007A648F">
      <w:pPr>
        <w:autoSpaceDE w:val="0"/>
        <w:autoSpaceDN w:val="0"/>
        <w:adjustRightInd w:val="0"/>
        <w:spacing w:after="0" w:line="240" w:lineRule="auto"/>
        <w:jc w:val="both"/>
        <w:rPr>
          <w:rFonts w:ascii="Arial" w:hAnsi="Arial" w:cs="Arial"/>
        </w:rPr>
      </w:pPr>
      <w:r w:rsidRPr="00657812">
        <w:rPr>
          <w:rFonts w:ascii="Arial" w:hAnsi="Arial" w:cs="Arial"/>
        </w:rPr>
        <w:t xml:space="preserve">Se autoriza a la persona titular de la Consejería competente en materia de </w:t>
      </w:r>
      <w:r>
        <w:rPr>
          <w:rFonts w:ascii="Arial" w:hAnsi="Arial" w:cs="Arial"/>
        </w:rPr>
        <w:t>bienestar</w:t>
      </w:r>
      <w:r w:rsidRPr="00657812">
        <w:rPr>
          <w:rFonts w:ascii="Arial" w:hAnsi="Arial" w:cs="Arial"/>
        </w:rPr>
        <w:t xml:space="preserve"> social a dictar cuantas disposiciones de aplicación y desarrollo del presente decreto sean necesarias dentro de su marco competencial. </w:t>
      </w:r>
    </w:p>
    <w:p w14:paraId="6AE91E49" w14:textId="77777777" w:rsidR="007A648F" w:rsidRPr="00657812" w:rsidRDefault="007A648F" w:rsidP="007A648F">
      <w:pPr>
        <w:autoSpaceDE w:val="0"/>
        <w:autoSpaceDN w:val="0"/>
        <w:adjustRightInd w:val="0"/>
        <w:spacing w:after="0" w:line="240" w:lineRule="auto"/>
        <w:jc w:val="both"/>
        <w:rPr>
          <w:rFonts w:ascii="Arial" w:hAnsi="Arial" w:cs="Arial"/>
        </w:rPr>
      </w:pPr>
    </w:p>
    <w:p w14:paraId="0C3BD5AD" w14:textId="77777777" w:rsidR="007A648F" w:rsidRPr="00A708A7" w:rsidRDefault="007A648F" w:rsidP="007A648F">
      <w:pPr>
        <w:autoSpaceDE w:val="0"/>
        <w:autoSpaceDN w:val="0"/>
        <w:adjustRightInd w:val="0"/>
        <w:spacing w:after="0" w:line="240" w:lineRule="auto"/>
        <w:jc w:val="both"/>
        <w:rPr>
          <w:rFonts w:ascii="Arial" w:hAnsi="Arial" w:cs="Arial"/>
          <w:i/>
        </w:rPr>
      </w:pPr>
      <w:r w:rsidRPr="00A708A7">
        <w:rPr>
          <w:rFonts w:ascii="Arial" w:hAnsi="Arial" w:cs="Arial"/>
        </w:rPr>
        <w:t xml:space="preserve">Disposición final tercera. </w:t>
      </w:r>
      <w:r w:rsidRPr="00A708A7">
        <w:rPr>
          <w:rFonts w:ascii="Arial" w:hAnsi="Arial" w:cs="Arial"/>
          <w:i/>
        </w:rPr>
        <w:t xml:space="preserve">Entrada en vigor. </w:t>
      </w:r>
    </w:p>
    <w:p w14:paraId="6E810AC3" w14:textId="77777777" w:rsidR="007A648F" w:rsidRPr="00657812" w:rsidRDefault="007A648F" w:rsidP="007A648F">
      <w:pPr>
        <w:autoSpaceDE w:val="0"/>
        <w:autoSpaceDN w:val="0"/>
        <w:adjustRightInd w:val="0"/>
        <w:spacing w:after="0" w:line="240" w:lineRule="auto"/>
        <w:jc w:val="both"/>
        <w:rPr>
          <w:rFonts w:ascii="Arial" w:hAnsi="Arial" w:cs="Arial"/>
        </w:rPr>
      </w:pPr>
    </w:p>
    <w:p w14:paraId="6786CE87" w14:textId="77777777" w:rsidR="007A648F" w:rsidRPr="00657812" w:rsidRDefault="007A648F" w:rsidP="007A648F">
      <w:pPr>
        <w:autoSpaceDE w:val="0"/>
        <w:autoSpaceDN w:val="0"/>
        <w:adjustRightInd w:val="0"/>
        <w:spacing w:after="0" w:line="240" w:lineRule="auto"/>
        <w:jc w:val="both"/>
        <w:rPr>
          <w:rFonts w:ascii="Arial" w:hAnsi="Arial" w:cs="Arial"/>
          <w:b/>
          <w:highlight w:val="lightGray"/>
        </w:rPr>
      </w:pPr>
      <w:r w:rsidRPr="00657812">
        <w:rPr>
          <w:rFonts w:ascii="Arial" w:hAnsi="Arial" w:cs="Arial"/>
        </w:rPr>
        <w:t>El presente decreto entrará en vigor a los veinte días de su publicación en el Diario Oficial de Castilla-La Mancha.</w:t>
      </w:r>
    </w:p>
    <w:p w14:paraId="39ADFC44" w14:textId="77777777" w:rsidR="007A648F" w:rsidRPr="00657812" w:rsidRDefault="007A648F" w:rsidP="007A648F">
      <w:pPr>
        <w:pStyle w:val="Prrafodelista"/>
        <w:spacing w:after="0" w:line="240" w:lineRule="auto"/>
        <w:jc w:val="both"/>
        <w:rPr>
          <w:rFonts w:ascii="Arial" w:hAnsi="Arial" w:cs="Arial"/>
          <w:b/>
          <w:highlight w:val="lightGray"/>
        </w:rPr>
      </w:pPr>
    </w:p>
    <w:p w14:paraId="62B393C5" w14:textId="77777777" w:rsidR="007A648F" w:rsidRDefault="007A648F" w:rsidP="007A648F">
      <w:pPr>
        <w:pStyle w:val="Prrafodelista"/>
        <w:spacing w:after="0" w:line="240" w:lineRule="auto"/>
        <w:jc w:val="both"/>
        <w:rPr>
          <w:rFonts w:ascii="Arial" w:hAnsi="Arial" w:cs="Arial"/>
          <w:b/>
          <w:highlight w:val="lightGray"/>
        </w:rPr>
      </w:pPr>
    </w:p>
    <w:p w14:paraId="1E38C8F5" w14:textId="77777777" w:rsidR="007A648F" w:rsidRPr="00A708A7" w:rsidRDefault="007A648F" w:rsidP="007A648F">
      <w:pPr>
        <w:pStyle w:val="Prrafodelista"/>
        <w:spacing w:after="0" w:line="240" w:lineRule="auto"/>
        <w:jc w:val="both"/>
        <w:rPr>
          <w:rFonts w:ascii="Arial" w:hAnsi="Arial" w:cs="Arial"/>
        </w:rPr>
      </w:pPr>
      <w:r w:rsidRPr="00A708A7">
        <w:rPr>
          <w:rFonts w:ascii="Arial" w:hAnsi="Arial" w:cs="Arial"/>
        </w:rPr>
        <w:t>Dado en Toledo, a …….de…………de 2020</w:t>
      </w:r>
    </w:p>
    <w:p w14:paraId="0382110F" w14:textId="77777777" w:rsidR="007A648F" w:rsidRDefault="007A648F" w:rsidP="007A648F">
      <w:pPr>
        <w:pStyle w:val="Prrafodelista"/>
        <w:spacing w:after="0" w:line="240" w:lineRule="auto"/>
        <w:jc w:val="both"/>
        <w:rPr>
          <w:rFonts w:ascii="Arial" w:hAnsi="Arial" w:cs="Arial"/>
          <w:highlight w:val="lightGray"/>
        </w:rPr>
      </w:pPr>
    </w:p>
    <w:p w14:paraId="2FD52CD0" w14:textId="77777777" w:rsidR="007A648F" w:rsidRDefault="007A648F" w:rsidP="007A648F">
      <w:pPr>
        <w:pStyle w:val="Prrafodelista"/>
        <w:spacing w:after="0" w:line="240" w:lineRule="auto"/>
        <w:jc w:val="both"/>
        <w:rPr>
          <w:rFonts w:ascii="Arial" w:hAnsi="Arial" w:cs="Arial"/>
          <w:highlight w:val="lightGray"/>
        </w:rPr>
      </w:pPr>
    </w:p>
    <w:p w14:paraId="20250287" w14:textId="77777777" w:rsidR="007A648F" w:rsidRPr="00EB2CAB" w:rsidRDefault="007A648F" w:rsidP="007A648F">
      <w:pPr>
        <w:widowControl w:val="0"/>
        <w:autoSpaceDE w:val="0"/>
        <w:autoSpaceDN w:val="0"/>
        <w:adjustRightInd w:val="0"/>
        <w:spacing w:after="0" w:line="240" w:lineRule="auto"/>
        <w:jc w:val="both"/>
        <w:rPr>
          <w:rFonts w:ascii="Arial" w:hAnsi="Arial" w:cs="lato-regular"/>
          <w:szCs w:val="20"/>
        </w:rPr>
      </w:pPr>
      <w:r w:rsidRPr="00EB2CAB">
        <w:rPr>
          <w:rFonts w:ascii="Arial" w:hAnsi="Arial" w:cs="lato-regular"/>
          <w:szCs w:val="20"/>
        </w:rPr>
        <w:t>El Presidente</w:t>
      </w:r>
    </w:p>
    <w:p w14:paraId="46DEBC26" w14:textId="77777777" w:rsidR="007A648F" w:rsidRPr="00EB2CAB" w:rsidRDefault="007A648F" w:rsidP="007A648F">
      <w:pPr>
        <w:widowControl w:val="0"/>
        <w:autoSpaceDE w:val="0"/>
        <w:autoSpaceDN w:val="0"/>
        <w:adjustRightInd w:val="0"/>
        <w:spacing w:after="0" w:line="240" w:lineRule="auto"/>
        <w:jc w:val="both"/>
        <w:rPr>
          <w:rFonts w:ascii="Arial" w:hAnsi="Arial" w:cs="lato-regular"/>
          <w:szCs w:val="20"/>
        </w:rPr>
      </w:pPr>
      <w:r w:rsidRPr="00EB2CAB">
        <w:rPr>
          <w:rFonts w:ascii="Arial" w:hAnsi="Arial" w:cs="lato-regular"/>
          <w:szCs w:val="20"/>
        </w:rPr>
        <w:t>EMILIANO GARCÍA-PAGE SÁNCHEZ</w:t>
      </w:r>
    </w:p>
    <w:p w14:paraId="69E4E61A" w14:textId="77777777" w:rsidR="007A648F" w:rsidRPr="00EB2CAB" w:rsidRDefault="007A648F" w:rsidP="007A648F">
      <w:pPr>
        <w:widowControl w:val="0"/>
        <w:autoSpaceDE w:val="0"/>
        <w:autoSpaceDN w:val="0"/>
        <w:adjustRightInd w:val="0"/>
        <w:spacing w:after="0" w:line="240" w:lineRule="auto"/>
        <w:jc w:val="both"/>
        <w:rPr>
          <w:rFonts w:ascii="Arial" w:hAnsi="Arial" w:cs="lato-regular"/>
          <w:szCs w:val="20"/>
        </w:rPr>
      </w:pPr>
      <w:r w:rsidRPr="00EB2CAB">
        <w:rPr>
          <w:rFonts w:ascii="Arial" w:hAnsi="Arial" w:cs="lato-regular"/>
          <w:szCs w:val="20"/>
        </w:rPr>
        <w:t xml:space="preserve"> </w:t>
      </w:r>
      <w:r w:rsidRPr="00EB2CAB">
        <w:rPr>
          <w:rFonts w:ascii="Arial" w:hAnsi="Arial" w:cs="lato-regular"/>
          <w:szCs w:val="20"/>
        </w:rPr>
        <w:tab/>
      </w:r>
      <w:r w:rsidRPr="00EB2CAB">
        <w:rPr>
          <w:rFonts w:ascii="Arial" w:hAnsi="Arial" w:cs="lato-regular"/>
          <w:szCs w:val="20"/>
        </w:rPr>
        <w:tab/>
      </w:r>
      <w:r w:rsidRPr="00EB2CAB">
        <w:rPr>
          <w:rFonts w:ascii="Arial" w:hAnsi="Arial" w:cs="lato-regular"/>
          <w:szCs w:val="20"/>
        </w:rPr>
        <w:tab/>
      </w:r>
      <w:r w:rsidRPr="00EB2CAB">
        <w:rPr>
          <w:rFonts w:ascii="Arial" w:hAnsi="Arial" w:cs="lato-regular"/>
          <w:szCs w:val="20"/>
        </w:rPr>
        <w:tab/>
      </w:r>
      <w:r w:rsidRPr="00EB2CAB">
        <w:rPr>
          <w:rFonts w:ascii="Arial" w:hAnsi="Arial" w:cs="lato-regular"/>
          <w:szCs w:val="20"/>
        </w:rPr>
        <w:tab/>
      </w:r>
      <w:r w:rsidRPr="00EB2CAB">
        <w:rPr>
          <w:rFonts w:ascii="Arial" w:hAnsi="Arial" w:cs="lato-regular"/>
          <w:szCs w:val="20"/>
        </w:rPr>
        <w:tab/>
      </w:r>
      <w:r w:rsidRPr="00EB2CAB">
        <w:rPr>
          <w:rFonts w:ascii="Arial" w:hAnsi="Arial" w:cs="lato-regular"/>
          <w:szCs w:val="20"/>
        </w:rPr>
        <w:tab/>
        <w:t>La Consejera de Bienestar Social</w:t>
      </w:r>
      <w:r>
        <w:rPr>
          <w:rFonts w:ascii="Arial" w:hAnsi="Arial" w:cs="lato-regular"/>
          <w:szCs w:val="20"/>
        </w:rPr>
        <w:t xml:space="preserve"> </w:t>
      </w:r>
    </w:p>
    <w:p w14:paraId="0D5C6DA8" w14:textId="77777777" w:rsidR="007A648F" w:rsidRPr="008A6F79" w:rsidRDefault="007A648F" w:rsidP="007A648F">
      <w:pPr>
        <w:widowControl w:val="0"/>
        <w:tabs>
          <w:tab w:val="left" w:pos="4962"/>
        </w:tabs>
        <w:autoSpaceDE w:val="0"/>
        <w:autoSpaceDN w:val="0"/>
        <w:adjustRightInd w:val="0"/>
        <w:spacing w:after="0" w:line="240" w:lineRule="auto"/>
        <w:jc w:val="both"/>
        <w:rPr>
          <w:rFonts w:ascii="Arial" w:hAnsi="Arial" w:cs="Arial"/>
          <w:lang w:val="es-ES_tradnl"/>
        </w:rPr>
      </w:pPr>
      <w:r w:rsidRPr="00EB2CAB">
        <w:rPr>
          <w:rFonts w:ascii="Arial" w:hAnsi="Arial" w:cs="lato-regular"/>
          <w:szCs w:val="20"/>
        </w:rPr>
        <w:t xml:space="preserve"> </w:t>
      </w:r>
      <w:r w:rsidRPr="00EB2CAB">
        <w:rPr>
          <w:rFonts w:ascii="Arial" w:hAnsi="Arial" w:cs="lato-regular"/>
          <w:szCs w:val="20"/>
        </w:rPr>
        <w:tab/>
        <w:t xml:space="preserve">AURELIA SÁNCHEZ NAVARRO </w:t>
      </w:r>
    </w:p>
    <w:p w14:paraId="2DE78353" w14:textId="77777777" w:rsidR="007A648F" w:rsidRPr="00A708A7" w:rsidRDefault="007A648F" w:rsidP="007A648F">
      <w:pPr>
        <w:pStyle w:val="Prrafodelista"/>
        <w:spacing w:after="0" w:line="240" w:lineRule="auto"/>
        <w:jc w:val="both"/>
        <w:rPr>
          <w:rFonts w:ascii="Arial" w:hAnsi="Arial" w:cs="Arial"/>
          <w:highlight w:val="lightGray"/>
          <w:lang w:val="es-ES_tradnl"/>
        </w:rPr>
      </w:pPr>
    </w:p>
    <w:p w14:paraId="25A5D0F5" w14:textId="77777777" w:rsidR="00620960" w:rsidRPr="007A648F" w:rsidRDefault="00620960">
      <w:pPr>
        <w:rPr>
          <w:lang w:val="es-ES_tradnl"/>
        </w:rPr>
      </w:pPr>
    </w:p>
    <w:sectPr w:rsidR="00620960" w:rsidRPr="007A648F">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38B92" w14:textId="77777777" w:rsidR="00F8180D" w:rsidRDefault="00F8180D" w:rsidP="007A648F">
      <w:pPr>
        <w:spacing w:after="0" w:line="240" w:lineRule="auto"/>
      </w:pPr>
      <w:r>
        <w:separator/>
      </w:r>
    </w:p>
  </w:endnote>
  <w:endnote w:type="continuationSeparator" w:id="0">
    <w:p w14:paraId="23235941" w14:textId="77777777" w:rsidR="00F8180D" w:rsidRDefault="00F8180D" w:rsidP="007A6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6936648"/>
      <w:docPartObj>
        <w:docPartGallery w:val="Page Numbers (Bottom of Page)"/>
        <w:docPartUnique/>
      </w:docPartObj>
    </w:sdtPr>
    <w:sdtEndPr/>
    <w:sdtContent>
      <w:p w14:paraId="5F1991A4" w14:textId="46FEB9EB" w:rsidR="001E3900" w:rsidRDefault="00BF61A7">
        <w:pPr>
          <w:pStyle w:val="Piedepgina"/>
          <w:jc w:val="right"/>
        </w:pPr>
        <w:r>
          <w:fldChar w:fldCharType="begin"/>
        </w:r>
        <w:r>
          <w:instrText>PAGE   \* MERGEFORMAT</w:instrText>
        </w:r>
        <w:r>
          <w:fldChar w:fldCharType="separate"/>
        </w:r>
        <w:r w:rsidR="008F4756">
          <w:rPr>
            <w:noProof/>
          </w:rPr>
          <w:t>10</w:t>
        </w:r>
        <w:r>
          <w:fldChar w:fldCharType="end"/>
        </w:r>
      </w:p>
    </w:sdtContent>
  </w:sdt>
  <w:p w14:paraId="72F51851" w14:textId="77777777" w:rsidR="001E3900" w:rsidRDefault="008F47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A784EE" w14:textId="77777777" w:rsidR="00F8180D" w:rsidRDefault="00F8180D" w:rsidP="007A648F">
      <w:pPr>
        <w:spacing w:after="0" w:line="240" w:lineRule="auto"/>
      </w:pPr>
      <w:r>
        <w:separator/>
      </w:r>
    </w:p>
  </w:footnote>
  <w:footnote w:type="continuationSeparator" w:id="0">
    <w:p w14:paraId="63DCB392" w14:textId="77777777" w:rsidR="00F8180D" w:rsidRDefault="00F8180D" w:rsidP="007A64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1C5D"/>
    <w:multiLevelType w:val="hybridMultilevel"/>
    <w:tmpl w:val="598CA9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CC5A6A"/>
    <w:multiLevelType w:val="hybridMultilevel"/>
    <w:tmpl w:val="D5F6F8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B277F06"/>
    <w:multiLevelType w:val="hybridMultilevel"/>
    <w:tmpl w:val="E8CEBC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58036A"/>
    <w:multiLevelType w:val="hybridMultilevel"/>
    <w:tmpl w:val="F2A2E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724EA8"/>
    <w:multiLevelType w:val="hybridMultilevel"/>
    <w:tmpl w:val="B60A152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715D0A"/>
    <w:multiLevelType w:val="hybridMultilevel"/>
    <w:tmpl w:val="629422F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1027EE"/>
    <w:multiLevelType w:val="hybridMultilevel"/>
    <w:tmpl w:val="9B56D8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35F5419"/>
    <w:multiLevelType w:val="hybridMultilevel"/>
    <w:tmpl w:val="FA74C5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5A1BC7"/>
    <w:multiLevelType w:val="hybridMultilevel"/>
    <w:tmpl w:val="5F90AD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0F4A88"/>
    <w:multiLevelType w:val="hybridMultilevel"/>
    <w:tmpl w:val="73C265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AF2D25"/>
    <w:multiLevelType w:val="hybridMultilevel"/>
    <w:tmpl w:val="6E5C4F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EDD4AE0"/>
    <w:multiLevelType w:val="hybridMultilevel"/>
    <w:tmpl w:val="FC748010"/>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D375CA"/>
    <w:multiLevelType w:val="hybridMultilevel"/>
    <w:tmpl w:val="F4CE2F6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08234A"/>
    <w:multiLevelType w:val="hybridMultilevel"/>
    <w:tmpl w:val="D1DA3F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CA86CDA"/>
    <w:multiLevelType w:val="hybridMultilevel"/>
    <w:tmpl w:val="A058FE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1EF4EEE"/>
    <w:multiLevelType w:val="hybridMultilevel"/>
    <w:tmpl w:val="8B3A9C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3EF1E52"/>
    <w:multiLevelType w:val="hybridMultilevel"/>
    <w:tmpl w:val="6A84ACEE"/>
    <w:lvl w:ilvl="0" w:tplc="0C0A0017">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8F30ECF"/>
    <w:multiLevelType w:val="hybridMultilevel"/>
    <w:tmpl w:val="CA0E20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C971DC"/>
    <w:multiLevelType w:val="hybridMultilevel"/>
    <w:tmpl w:val="8C9E22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CE5663E"/>
    <w:multiLevelType w:val="hybridMultilevel"/>
    <w:tmpl w:val="C5C80B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DEE23FF"/>
    <w:multiLevelType w:val="hybridMultilevel"/>
    <w:tmpl w:val="F62A57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22C59C5"/>
    <w:multiLevelType w:val="hybridMultilevel"/>
    <w:tmpl w:val="493880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350A75"/>
    <w:multiLevelType w:val="hybridMultilevel"/>
    <w:tmpl w:val="9790F4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754B4E"/>
    <w:multiLevelType w:val="hybridMultilevel"/>
    <w:tmpl w:val="ACA83F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C37357"/>
    <w:multiLevelType w:val="hybridMultilevel"/>
    <w:tmpl w:val="E5A6CC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AA97B13"/>
    <w:multiLevelType w:val="hybridMultilevel"/>
    <w:tmpl w:val="6FD241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BBD4F8E"/>
    <w:multiLevelType w:val="hybridMultilevel"/>
    <w:tmpl w:val="CE2E52B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0B44776"/>
    <w:multiLevelType w:val="hybridMultilevel"/>
    <w:tmpl w:val="6F92AC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22F2C0F"/>
    <w:multiLevelType w:val="hybridMultilevel"/>
    <w:tmpl w:val="10889B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4B00A0"/>
    <w:multiLevelType w:val="hybridMultilevel"/>
    <w:tmpl w:val="60A87D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4923C31"/>
    <w:multiLevelType w:val="hybridMultilevel"/>
    <w:tmpl w:val="182804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5C359CD"/>
    <w:multiLevelType w:val="hybridMultilevel"/>
    <w:tmpl w:val="C4DA5B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7977398"/>
    <w:multiLevelType w:val="hybridMultilevel"/>
    <w:tmpl w:val="ECBA3230"/>
    <w:lvl w:ilvl="0" w:tplc="BE22ACD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5A4B4773"/>
    <w:multiLevelType w:val="hybridMultilevel"/>
    <w:tmpl w:val="61C661FA"/>
    <w:lvl w:ilvl="0" w:tplc="C116018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C515663"/>
    <w:multiLevelType w:val="hybridMultilevel"/>
    <w:tmpl w:val="044673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B51ACA"/>
    <w:multiLevelType w:val="hybridMultilevel"/>
    <w:tmpl w:val="F5C04E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93B462B"/>
    <w:multiLevelType w:val="hybridMultilevel"/>
    <w:tmpl w:val="61BE1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A337F14"/>
    <w:multiLevelType w:val="hybridMultilevel"/>
    <w:tmpl w:val="49388086"/>
    <w:lvl w:ilvl="0" w:tplc="0C0A0017">
      <w:start w:val="1"/>
      <w:numFmt w:val="lowerLetter"/>
      <w:lvlText w:val="%1)"/>
      <w:lvlJc w:val="left"/>
      <w:pPr>
        <w:ind w:left="36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C9A2A77"/>
    <w:multiLevelType w:val="hybridMultilevel"/>
    <w:tmpl w:val="91F85B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0E0A64"/>
    <w:multiLevelType w:val="hybridMultilevel"/>
    <w:tmpl w:val="97FC333E"/>
    <w:lvl w:ilvl="0" w:tplc="D45A05D8">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E155FCE"/>
    <w:multiLevelType w:val="hybridMultilevel"/>
    <w:tmpl w:val="68E6B86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462D81"/>
    <w:multiLevelType w:val="hybridMultilevel"/>
    <w:tmpl w:val="19902E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9FE4B36"/>
    <w:multiLevelType w:val="hybridMultilevel"/>
    <w:tmpl w:val="5FF234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B2B7976"/>
    <w:multiLevelType w:val="hybridMultilevel"/>
    <w:tmpl w:val="A33235B6"/>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0"/>
  </w:num>
  <w:num w:numId="2">
    <w:abstractNumId w:val="0"/>
  </w:num>
  <w:num w:numId="3">
    <w:abstractNumId w:val="2"/>
  </w:num>
  <w:num w:numId="4">
    <w:abstractNumId w:val="40"/>
  </w:num>
  <w:num w:numId="5">
    <w:abstractNumId w:val="37"/>
  </w:num>
  <w:num w:numId="6">
    <w:abstractNumId w:val="23"/>
  </w:num>
  <w:num w:numId="7">
    <w:abstractNumId w:val="25"/>
  </w:num>
  <w:num w:numId="8">
    <w:abstractNumId w:val="1"/>
  </w:num>
  <w:num w:numId="9">
    <w:abstractNumId w:val="24"/>
  </w:num>
  <w:num w:numId="10">
    <w:abstractNumId w:val="31"/>
  </w:num>
  <w:num w:numId="11">
    <w:abstractNumId w:val="12"/>
  </w:num>
  <w:num w:numId="12">
    <w:abstractNumId w:val="38"/>
  </w:num>
  <w:num w:numId="13">
    <w:abstractNumId w:val="11"/>
  </w:num>
  <w:num w:numId="14">
    <w:abstractNumId w:val="6"/>
  </w:num>
  <w:num w:numId="15">
    <w:abstractNumId w:val="15"/>
  </w:num>
  <w:num w:numId="16">
    <w:abstractNumId w:val="42"/>
  </w:num>
  <w:num w:numId="17">
    <w:abstractNumId w:val="17"/>
  </w:num>
  <w:num w:numId="18">
    <w:abstractNumId w:val="35"/>
  </w:num>
  <w:num w:numId="19">
    <w:abstractNumId w:val="9"/>
  </w:num>
  <w:num w:numId="20">
    <w:abstractNumId w:val="30"/>
  </w:num>
  <w:num w:numId="21">
    <w:abstractNumId w:val="32"/>
  </w:num>
  <w:num w:numId="22">
    <w:abstractNumId w:val="28"/>
  </w:num>
  <w:num w:numId="23">
    <w:abstractNumId w:val="8"/>
  </w:num>
  <w:num w:numId="24">
    <w:abstractNumId w:val="19"/>
  </w:num>
  <w:num w:numId="25">
    <w:abstractNumId w:val="10"/>
  </w:num>
  <w:num w:numId="26">
    <w:abstractNumId w:val="41"/>
  </w:num>
  <w:num w:numId="27">
    <w:abstractNumId w:val="34"/>
  </w:num>
  <w:num w:numId="28">
    <w:abstractNumId w:val="29"/>
  </w:num>
  <w:num w:numId="29">
    <w:abstractNumId w:val="27"/>
  </w:num>
  <w:num w:numId="30">
    <w:abstractNumId w:val="21"/>
  </w:num>
  <w:num w:numId="31">
    <w:abstractNumId w:val="14"/>
  </w:num>
  <w:num w:numId="32">
    <w:abstractNumId w:val="4"/>
  </w:num>
  <w:num w:numId="33">
    <w:abstractNumId w:val="22"/>
  </w:num>
  <w:num w:numId="34">
    <w:abstractNumId w:val="26"/>
  </w:num>
  <w:num w:numId="35">
    <w:abstractNumId w:val="7"/>
  </w:num>
  <w:num w:numId="36">
    <w:abstractNumId w:val="16"/>
  </w:num>
  <w:num w:numId="37">
    <w:abstractNumId w:val="5"/>
  </w:num>
  <w:num w:numId="38">
    <w:abstractNumId w:val="43"/>
  </w:num>
  <w:num w:numId="39">
    <w:abstractNumId w:val="36"/>
  </w:num>
  <w:num w:numId="40">
    <w:abstractNumId w:val="18"/>
  </w:num>
  <w:num w:numId="41">
    <w:abstractNumId w:val="39"/>
  </w:num>
  <w:num w:numId="42">
    <w:abstractNumId w:val="33"/>
  </w:num>
  <w:num w:numId="43">
    <w:abstractNumId w:val="13"/>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48F"/>
    <w:rsid w:val="00064343"/>
    <w:rsid w:val="000713C0"/>
    <w:rsid w:val="00123862"/>
    <w:rsid w:val="002328C3"/>
    <w:rsid w:val="002E3A64"/>
    <w:rsid w:val="00334FB7"/>
    <w:rsid w:val="004D137B"/>
    <w:rsid w:val="005A083D"/>
    <w:rsid w:val="00620960"/>
    <w:rsid w:val="0066242F"/>
    <w:rsid w:val="007140BA"/>
    <w:rsid w:val="007A648F"/>
    <w:rsid w:val="008F4756"/>
    <w:rsid w:val="00A12724"/>
    <w:rsid w:val="00A45144"/>
    <w:rsid w:val="00B4612E"/>
    <w:rsid w:val="00BF50AC"/>
    <w:rsid w:val="00BF61A7"/>
    <w:rsid w:val="00F818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780F6"/>
  <w15:chartTrackingRefBased/>
  <w15:docId w15:val="{553966B1-0CF2-4DC6-BD3B-056EC8C8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48F"/>
    <w:pPr>
      <w:spacing w:after="160" w:line="259" w:lineRule="auto"/>
    </w:pPr>
    <w:rPr>
      <w:rFonts w:asciiTheme="minorHAnsi" w:eastAsiaTheme="minorHAnsi" w:hAnsiTheme="minorHAnsi" w:cstheme="minorBidi"/>
      <w:sz w:val="22"/>
      <w:szCs w:val="22"/>
    </w:rPr>
  </w:style>
  <w:style w:type="paragraph" w:styleId="Ttulo2">
    <w:name w:val="heading 2"/>
    <w:basedOn w:val="Normal"/>
    <w:next w:val="Normal"/>
    <w:link w:val="Ttulo2Car"/>
    <w:qFormat/>
    <w:rsid w:val="0066242F"/>
    <w:pPr>
      <w:keepNext/>
      <w:jc w:val="center"/>
      <w:outlineLvl w:val="1"/>
    </w:pPr>
    <w:rPr>
      <w:rFonts w:ascii="Arial" w:hAnsi="Arial"/>
      <w:b/>
    </w:rPr>
  </w:style>
  <w:style w:type="paragraph" w:styleId="Ttulo3">
    <w:name w:val="heading 3"/>
    <w:basedOn w:val="Normal"/>
    <w:next w:val="Normal"/>
    <w:link w:val="Ttulo3Car"/>
    <w:uiPriority w:val="9"/>
    <w:qFormat/>
    <w:rsid w:val="0066242F"/>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66242F"/>
    <w:rPr>
      <w:rFonts w:ascii="Arial" w:hAnsi="Arial"/>
      <w:b/>
      <w:sz w:val="22"/>
      <w:lang w:eastAsia="es-ES_tradnl"/>
    </w:rPr>
  </w:style>
  <w:style w:type="character" w:customStyle="1" w:styleId="Ttulo3Car">
    <w:name w:val="Título 3 Car"/>
    <w:basedOn w:val="Fuentedeprrafopredeter"/>
    <w:link w:val="Ttulo3"/>
    <w:uiPriority w:val="9"/>
    <w:rsid w:val="0066242F"/>
    <w:rPr>
      <w:rFonts w:ascii="Arial" w:hAnsi="Arial" w:cs="Arial"/>
      <w:b/>
      <w:bCs/>
      <w:sz w:val="26"/>
      <w:szCs w:val="26"/>
      <w:lang w:eastAsia="es-ES_tradnl"/>
    </w:rPr>
  </w:style>
  <w:style w:type="paragraph" w:styleId="Prrafodelista">
    <w:name w:val="List Paragraph"/>
    <w:basedOn w:val="Normal"/>
    <w:uiPriority w:val="34"/>
    <w:qFormat/>
    <w:rsid w:val="007A648F"/>
    <w:pPr>
      <w:ind w:left="720"/>
      <w:contextualSpacing/>
    </w:pPr>
  </w:style>
  <w:style w:type="paragraph" w:styleId="Encabezado">
    <w:name w:val="header"/>
    <w:basedOn w:val="Normal"/>
    <w:link w:val="EncabezadoCar"/>
    <w:uiPriority w:val="99"/>
    <w:unhideWhenUsed/>
    <w:rsid w:val="007A648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A648F"/>
    <w:rPr>
      <w:rFonts w:asciiTheme="minorHAnsi" w:eastAsiaTheme="minorHAnsi" w:hAnsiTheme="minorHAnsi" w:cstheme="minorBidi"/>
      <w:sz w:val="22"/>
      <w:szCs w:val="22"/>
    </w:rPr>
  </w:style>
  <w:style w:type="paragraph" w:styleId="Piedepgina">
    <w:name w:val="footer"/>
    <w:basedOn w:val="Normal"/>
    <w:link w:val="PiedepginaCar"/>
    <w:uiPriority w:val="99"/>
    <w:unhideWhenUsed/>
    <w:rsid w:val="007A648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A648F"/>
    <w:rPr>
      <w:rFonts w:asciiTheme="minorHAnsi" w:eastAsiaTheme="minorHAnsi" w:hAnsiTheme="minorHAnsi" w:cstheme="minorBidi"/>
      <w:sz w:val="22"/>
      <w:szCs w:val="22"/>
    </w:rPr>
  </w:style>
  <w:style w:type="paragraph" w:styleId="Textodeglobo">
    <w:name w:val="Balloon Text"/>
    <w:basedOn w:val="Normal"/>
    <w:link w:val="TextodegloboCar"/>
    <w:uiPriority w:val="99"/>
    <w:semiHidden/>
    <w:unhideWhenUsed/>
    <w:rsid w:val="007A64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648F"/>
    <w:rPr>
      <w:rFonts w:ascii="Segoe UI" w:eastAsiaTheme="minorHAnsi" w:hAnsi="Segoe UI" w:cs="Segoe UI"/>
      <w:sz w:val="18"/>
      <w:szCs w:val="18"/>
    </w:rPr>
  </w:style>
  <w:style w:type="paragraph" w:styleId="NormalWeb">
    <w:name w:val="Normal (Web)"/>
    <w:basedOn w:val="Normal"/>
    <w:uiPriority w:val="99"/>
    <w:unhideWhenUsed/>
    <w:rsid w:val="007A648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7A648F"/>
    <w:rPr>
      <w:sz w:val="16"/>
      <w:szCs w:val="16"/>
    </w:rPr>
  </w:style>
  <w:style w:type="paragraph" w:styleId="Textocomentario">
    <w:name w:val="annotation text"/>
    <w:basedOn w:val="Normal"/>
    <w:link w:val="TextocomentarioCar"/>
    <w:uiPriority w:val="99"/>
    <w:semiHidden/>
    <w:unhideWhenUsed/>
    <w:rsid w:val="007A648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A648F"/>
    <w:rPr>
      <w:rFonts w:asciiTheme="minorHAnsi" w:eastAsiaTheme="minorHAnsi" w:hAnsiTheme="minorHAnsi" w:cstheme="minorBidi"/>
    </w:rPr>
  </w:style>
  <w:style w:type="paragraph" w:styleId="Asuntodelcomentario">
    <w:name w:val="annotation subject"/>
    <w:basedOn w:val="Textocomentario"/>
    <w:next w:val="Textocomentario"/>
    <w:link w:val="AsuntodelcomentarioCar"/>
    <w:uiPriority w:val="99"/>
    <w:semiHidden/>
    <w:unhideWhenUsed/>
    <w:rsid w:val="007A648F"/>
    <w:rPr>
      <w:b/>
      <w:bCs/>
    </w:rPr>
  </w:style>
  <w:style w:type="character" w:customStyle="1" w:styleId="AsuntodelcomentarioCar">
    <w:name w:val="Asunto del comentario Car"/>
    <w:basedOn w:val="TextocomentarioCar"/>
    <w:link w:val="Asuntodelcomentario"/>
    <w:uiPriority w:val="99"/>
    <w:semiHidden/>
    <w:rsid w:val="007A648F"/>
    <w:rPr>
      <w:rFonts w:asciiTheme="minorHAnsi" w:eastAsiaTheme="minorHAnsi" w:hAnsiTheme="minorHAnsi" w:cstheme="minorBidi"/>
      <w:b/>
      <w:bCs/>
    </w:rPr>
  </w:style>
  <w:style w:type="character" w:styleId="Hipervnculo">
    <w:name w:val="Hyperlink"/>
    <w:basedOn w:val="Fuentedeprrafopredeter"/>
    <w:uiPriority w:val="99"/>
    <w:unhideWhenUsed/>
    <w:rsid w:val="007A648F"/>
    <w:rPr>
      <w:color w:val="0000FF"/>
      <w:u w:val="single"/>
    </w:rPr>
  </w:style>
  <w:style w:type="character" w:styleId="Textoennegrita">
    <w:name w:val="Strong"/>
    <w:basedOn w:val="Fuentedeprrafopredeter"/>
    <w:uiPriority w:val="22"/>
    <w:qFormat/>
    <w:rsid w:val="007A648F"/>
    <w:rPr>
      <w:b/>
      <w:bCs/>
    </w:rPr>
  </w:style>
  <w:style w:type="paragraph" w:styleId="Revisin">
    <w:name w:val="Revision"/>
    <w:hidden/>
    <w:uiPriority w:val="99"/>
    <w:semiHidden/>
    <w:rsid w:val="007A648F"/>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7483</Words>
  <Characters>41160</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Junta Comunidades Castilla la Mancha</Company>
  <LinksUpToDate>false</LinksUpToDate>
  <CharactersWithSpaces>48546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Corredor Alvarez</dc:creator>
  <cp:keywords/>
  <dc:description/>
  <cp:lastModifiedBy>Pedro Manchon Jaime</cp:lastModifiedBy>
  <cp:revision>2</cp:revision>
  <cp:lastPrinted>2020-11-03T09:46:00Z</cp:lastPrinted>
  <dcterms:created xsi:type="dcterms:W3CDTF">2020-11-03T10:57:00Z</dcterms:created>
  <dcterms:modified xsi:type="dcterms:W3CDTF">2020-11-03T10:57:00Z</dcterms:modified>
</cp:coreProperties>
</file>